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6A518" w14:textId="77777777" w:rsidR="00A97122" w:rsidRPr="003374ED" w:rsidRDefault="00A97122" w:rsidP="00A97122">
      <w:pPr>
        <w:jc w:val="center"/>
        <w:rPr>
          <w:b/>
          <w:bCs/>
          <w:sz w:val="32"/>
          <w:szCs w:val="32"/>
        </w:rPr>
      </w:pPr>
      <w:r w:rsidRPr="003374ED">
        <w:rPr>
          <w:b/>
          <w:bCs/>
          <w:sz w:val="32"/>
          <w:szCs w:val="32"/>
        </w:rPr>
        <w:t>The New Testament Is Reliable and Trustworthy</w:t>
      </w:r>
    </w:p>
    <w:p w14:paraId="27416CE6" w14:textId="77777777" w:rsidR="00600B64" w:rsidRPr="003374ED" w:rsidRDefault="00600B64" w:rsidP="00A97122">
      <w:pPr>
        <w:rPr>
          <w:sz w:val="13"/>
          <w:szCs w:val="13"/>
        </w:rPr>
      </w:pPr>
    </w:p>
    <w:p w14:paraId="3265FBC9" w14:textId="44DF07A3" w:rsidR="00A97122" w:rsidRDefault="00A97122" w:rsidP="00A97122">
      <w:pPr>
        <w:rPr>
          <w:b/>
          <w:bCs/>
          <w:sz w:val="26"/>
          <w:szCs w:val="26"/>
        </w:rPr>
      </w:pPr>
      <w:r w:rsidRPr="00A97122">
        <w:rPr>
          <w:b/>
          <w:bCs/>
          <w:sz w:val="26"/>
          <w:szCs w:val="26"/>
        </w:rPr>
        <w:t>Arthur’s apologetic for the importance of Scripture</w:t>
      </w:r>
      <w:r w:rsidR="00C638B5">
        <w:rPr>
          <w:b/>
          <w:bCs/>
          <w:sz w:val="26"/>
          <w:szCs w:val="26"/>
        </w:rPr>
        <w:t>.</w:t>
      </w:r>
    </w:p>
    <w:p w14:paraId="05DB4642" w14:textId="77777777" w:rsidR="00600B64" w:rsidRPr="00600B64" w:rsidRDefault="00600B64" w:rsidP="00A97122">
      <w:pPr>
        <w:rPr>
          <w:b/>
          <w:bCs/>
          <w:sz w:val="12"/>
          <w:szCs w:val="12"/>
        </w:rPr>
      </w:pPr>
    </w:p>
    <w:p w14:paraId="0D7926E3" w14:textId="092EEA55" w:rsidR="00A97122" w:rsidRPr="002E49CE" w:rsidRDefault="00A97122" w:rsidP="00A97122">
      <w:pPr>
        <w:rPr>
          <w:sz w:val="26"/>
          <w:szCs w:val="26"/>
        </w:rPr>
      </w:pPr>
      <w:r w:rsidRPr="00B836B1">
        <w:rPr>
          <w:b/>
          <w:bCs/>
          <w:i/>
          <w:iCs/>
          <w:sz w:val="26"/>
          <w:szCs w:val="26"/>
        </w:rPr>
        <w:t>Sola Scriptura</w:t>
      </w:r>
      <w:r w:rsidRPr="00B836B1">
        <w:rPr>
          <w:b/>
          <w:bCs/>
          <w:sz w:val="26"/>
          <w:szCs w:val="26"/>
        </w:rPr>
        <w:t xml:space="preserve"> </w:t>
      </w:r>
      <w:r w:rsidR="002E49CE">
        <w:rPr>
          <w:b/>
          <w:bCs/>
          <w:sz w:val="26"/>
          <w:szCs w:val="26"/>
        </w:rPr>
        <w:t xml:space="preserve">– </w:t>
      </w:r>
      <w:r w:rsidR="002E49CE">
        <w:rPr>
          <w:sz w:val="26"/>
          <w:szCs w:val="26"/>
        </w:rPr>
        <w:t>we look to the scriptures alone for truth.</w:t>
      </w:r>
    </w:p>
    <w:p w14:paraId="7FC66524" w14:textId="77777777" w:rsidR="00600B64" w:rsidRPr="00C73CD4" w:rsidRDefault="00600B64" w:rsidP="00600B64">
      <w:pPr>
        <w:rPr>
          <w:b/>
          <w:bCs/>
          <w:sz w:val="18"/>
          <w:szCs w:val="18"/>
        </w:rPr>
      </w:pPr>
    </w:p>
    <w:p w14:paraId="4022D043" w14:textId="30B773C9" w:rsidR="00A97122" w:rsidRPr="00B836B1" w:rsidRDefault="00A97122" w:rsidP="00A97122">
      <w:pPr>
        <w:rPr>
          <w:b/>
          <w:bCs/>
          <w:sz w:val="26"/>
          <w:szCs w:val="26"/>
        </w:rPr>
      </w:pPr>
      <w:r w:rsidRPr="00B836B1">
        <w:rPr>
          <w:b/>
          <w:bCs/>
          <w:sz w:val="26"/>
          <w:szCs w:val="26"/>
        </w:rPr>
        <w:t xml:space="preserve">What was pressing on Luther’s soul? </w:t>
      </w:r>
    </w:p>
    <w:p w14:paraId="79231048" w14:textId="77777777" w:rsidR="00600B64" w:rsidRPr="00C73CD4" w:rsidRDefault="00600B64" w:rsidP="00600B64">
      <w:pPr>
        <w:rPr>
          <w:b/>
          <w:bCs/>
          <w:sz w:val="2"/>
          <w:szCs w:val="2"/>
        </w:rPr>
      </w:pPr>
    </w:p>
    <w:p w14:paraId="7C898344" w14:textId="6C4A9C9A" w:rsidR="00B836B1" w:rsidRDefault="00A97122" w:rsidP="00A97122">
      <w:pPr>
        <w:rPr>
          <w:sz w:val="26"/>
          <w:szCs w:val="26"/>
        </w:rPr>
      </w:pPr>
      <w:r w:rsidRPr="00A97122">
        <w:rPr>
          <w:sz w:val="26"/>
          <w:szCs w:val="26"/>
        </w:rPr>
        <w:t>The Roman Catholic church claimed (and still claims)</w:t>
      </w:r>
      <w:r w:rsidR="00B836B1">
        <w:rPr>
          <w:sz w:val="26"/>
          <w:szCs w:val="26"/>
        </w:rPr>
        <w:t xml:space="preserve"> </w:t>
      </w:r>
      <w:r w:rsidRPr="00A97122">
        <w:rPr>
          <w:sz w:val="26"/>
          <w:szCs w:val="26"/>
        </w:rPr>
        <w:t xml:space="preserve">there are 3 sources of spiritual authority </w:t>
      </w:r>
      <w:r w:rsidR="00B836B1">
        <w:rPr>
          <w:sz w:val="26"/>
          <w:szCs w:val="26"/>
        </w:rPr>
        <w:t>&amp;</w:t>
      </w:r>
      <w:r w:rsidRPr="00A97122">
        <w:rPr>
          <w:sz w:val="26"/>
          <w:szCs w:val="26"/>
        </w:rPr>
        <w:t xml:space="preserve"> practice </w:t>
      </w:r>
      <w:r w:rsidR="00B836B1">
        <w:rPr>
          <w:sz w:val="26"/>
          <w:szCs w:val="26"/>
        </w:rPr>
        <w:t xml:space="preserve">for a follower of </w:t>
      </w:r>
      <w:r w:rsidRPr="00A97122">
        <w:rPr>
          <w:sz w:val="26"/>
          <w:szCs w:val="26"/>
        </w:rPr>
        <w:t>Chris</w:t>
      </w:r>
      <w:r w:rsidR="00B836B1">
        <w:rPr>
          <w:sz w:val="26"/>
          <w:szCs w:val="26"/>
        </w:rPr>
        <w:t>t.</w:t>
      </w:r>
    </w:p>
    <w:p w14:paraId="4CE71D2D" w14:textId="77777777" w:rsidR="00B836B1" w:rsidRPr="00B836B1" w:rsidRDefault="00B836B1" w:rsidP="00B836B1">
      <w:pPr>
        <w:rPr>
          <w:sz w:val="11"/>
          <w:szCs w:val="11"/>
        </w:rPr>
      </w:pPr>
    </w:p>
    <w:p w14:paraId="2228C159" w14:textId="7CDAD66B" w:rsidR="00A97122" w:rsidRPr="00A97122" w:rsidRDefault="00A97122" w:rsidP="00A97122">
      <w:pPr>
        <w:rPr>
          <w:sz w:val="26"/>
          <w:szCs w:val="26"/>
        </w:rPr>
      </w:pPr>
      <w:r w:rsidRPr="00A97122">
        <w:rPr>
          <w:sz w:val="26"/>
          <w:szCs w:val="26"/>
        </w:rPr>
        <w:t xml:space="preserve">1. </w:t>
      </w:r>
      <w:r w:rsidR="002E49CE" w:rsidRPr="002E49CE">
        <w:rPr>
          <w:sz w:val="26"/>
          <w:szCs w:val="26"/>
          <w:u w:val="single"/>
        </w:rPr>
        <w:t>The Bible</w:t>
      </w:r>
      <w:r w:rsidR="00275C50">
        <w:rPr>
          <w:sz w:val="26"/>
          <w:szCs w:val="26"/>
        </w:rPr>
        <w:t xml:space="preserve">   </w:t>
      </w:r>
      <w:r w:rsidRPr="00A97122">
        <w:rPr>
          <w:sz w:val="26"/>
          <w:szCs w:val="26"/>
        </w:rPr>
        <w:t xml:space="preserve">2. </w:t>
      </w:r>
      <w:r w:rsidR="002E49CE" w:rsidRPr="002E49CE">
        <w:rPr>
          <w:sz w:val="26"/>
          <w:szCs w:val="26"/>
          <w:u w:val="single"/>
        </w:rPr>
        <w:t xml:space="preserve">Early </w:t>
      </w:r>
      <w:r w:rsidR="00C73CD4">
        <w:rPr>
          <w:sz w:val="26"/>
          <w:szCs w:val="26"/>
          <w:u w:val="single"/>
        </w:rPr>
        <w:t>C</w:t>
      </w:r>
      <w:r w:rsidR="002E49CE" w:rsidRPr="002E49CE">
        <w:rPr>
          <w:sz w:val="26"/>
          <w:szCs w:val="26"/>
          <w:u w:val="single"/>
        </w:rPr>
        <w:t xml:space="preserve">hurch </w:t>
      </w:r>
      <w:r w:rsidR="00C73CD4">
        <w:rPr>
          <w:sz w:val="26"/>
          <w:szCs w:val="26"/>
          <w:u w:val="single"/>
        </w:rPr>
        <w:t>F</w:t>
      </w:r>
      <w:r w:rsidR="002E49CE" w:rsidRPr="002E49CE">
        <w:rPr>
          <w:sz w:val="26"/>
          <w:szCs w:val="26"/>
          <w:u w:val="single"/>
        </w:rPr>
        <w:t>athers</w:t>
      </w:r>
      <w:r w:rsidR="002E49CE">
        <w:rPr>
          <w:sz w:val="26"/>
          <w:szCs w:val="26"/>
        </w:rPr>
        <w:t xml:space="preserve"> </w:t>
      </w:r>
      <w:r w:rsidR="00275C50">
        <w:rPr>
          <w:sz w:val="26"/>
          <w:szCs w:val="26"/>
        </w:rPr>
        <w:t xml:space="preserve">   </w:t>
      </w:r>
      <w:r w:rsidRPr="00A97122">
        <w:rPr>
          <w:sz w:val="26"/>
          <w:szCs w:val="26"/>
        </w:rPr>
        <w:t xml:space="preserve">3. </w:t>
      </w:r>
      <w:r w:rsidR="002E49CE" w:rsidRPr="002E49CE">
        <w:rPr>
          <w:sz w:val="26"/>
          <w:szCs w:val="26"/>
          <w:u w:val="single"/>
        </w:rPr>
        <w:t>The Pope</w:t>
      </w:r>
    </w:p>
    <w:p w14:paraId="3D8CAA28" w14:textId="19DFFA84" w:rsidR="00A97122" w:rsidRPr="00C638B5" w:rsidRDefault="00A97122" w:rsidP="00A97122">
      <w:pPr>
        <w:rPr>
          <w:sz w:val="13"/>
          <w:szCs w:val="13"/>
        </w:rPr>
      </w:pPr>
    </w:p>
    <w:p w14:paraId="409D3838" w14:textId="51266EB6" w:rsidR="00A97122" w:rsidRPr="00A97122" w:rsidRDefault="00A97122" w:rsidP="00A97122">
      <w:pPr>
        <w:rPr>
          <w:b/>
          <w:bCs/>
          <w:sz w:val="26"/>
          <w:szCs w:val="26"/>
        </w:rPr>
      </w:pPr>
      <w:r w:rsidRPr="00A97122">
        <w:rPr>
          <w:b/>
          <w:bCs/>
          <w:sz w:val="26"/>
          <w:szCs w:val="26"/>
        </w:rPr>
        <w:t xml:space="preserve">Luther’s conclusion: </w:t>
      </w:r>
    </w:p>
    <w:p w14:paraId="7F442874" w14:textId="77777777" w:rsidR="00600B64" w:rsidRPr="00600B64" w:rsidRDefault="00600B64" w:rsidP="00600B64">
      <w:pPr>
        <w:rPr>
          <w:b/>
          <w:bCs/>
          <w:sz w:val="12"/>
          <w:szCs w:val="12"/>
        </w:rPr>
      </w:pPr>
    </w:p>
    <w:p w14:paraId="1F83CF97" w14:textId="4B319A0D" w:rsidR="00A97122" w:rsidRPr="00C73CD4" w:rsidRDefault="00A97122" w:rsidP="00A97122">
      <w:r w:rsidRPr="00A97122">
        <w:rPr>
          <w:sz w:val="26"/>
          <w:szCs w:val="26"/>
        </w:rPr>
        <w:t xml:space="preserve">Protestants don’t just believe in </w:t>
      </w:r>
      <w:r w:rsidRPr="00C73CD4">
        <w:rPr>
          <w:b/>
          <w:bCs/>
          <w:i/>
          <w:iCs/>
          <w:sz w:val="26"/>
          <w:szCs w:val="26"/>
          <w:u w:val="single"/>
        </w:rPr>
        <w:t>sola scriptura</w:t>
      </w:r>
      <w:r w:rsidRPr="00A97122">
        <w:rPr>
          <w:sz w:val="26"/>
          <w:szCs w:val="26"/>
        </w:rPr>
        <w:t xml:space="preserve">, </w:t>
      </w:r>
      <w:r w:rsidRPr="00C73CD4">
        <w:rPr>
          <w:sz w:val="26"/>
          <w:szCs w:val="26"/>
        </w:rPr>
        <w:t xml:space="preserve">but also </w:t>
      </w:r>
      <w:proofErr w:type="spellStart"/>
      <w:r w:rsidR="00C73CD4" w:rsidRPr="00C73CD4">
        <w:rPr>
          <w:rStyle w:val="Emphasis"/>
          <w:b/>
          <w:bCs/>
          <w:color w:val="333333"/>
          <w:sz w:val="26"/>
          <w:szCs w:val="26"/>
          <w:u w:val="single"/>
        </w:rPr>
        <w:t>tota</w:t>
      </w:r>
      <w:proofErr w:type="spellEnd"/>
      <w:r w:rsidR="00C73CD4" w:rsidRPr="00C73CD4">
        <w:rPr>
          <w:rStyle w:val="Emphasis"/>
          <w:b/>
          <w:bCs/>
          <w:color w:val="333333"/>
          <w:sz w:val="26"/>
          <w:szCs w:val="26"/>
          <w:u w:val="single"/>
        </w:rPr>
        <w:t xml:space="preserve"> scriptura</w:t>
      </w:r>
      <w:r w:rsidR="00C73CD4" w:rsidRPr="00C73CD4">
        <w:rPr>
          <w:color w:val="333333"/>
          <w:sz w:val="26"/>
          <w:szCs w:val="26"/>
        </w:rPr>
        <w:t>, which has to do with embracing the whole counsel of God as it is revealed in the entirety of sacred Scripture.</w:t>
      </w:r>
    </w:p>
    <w:p w14:paraId="209EFF2B" w14:textId="77777777" w:rsidR="00600B64" w:rsidRPr="00600B64" w:rsidRDefault="00600B64" w:rsidP="00A97122">
      <w:pPr>
        <w:rPr>
          <w:sz w:val="12"/>
          <w:szCs w:val="12"/>
        </w:rPr>
      </w:pPr>
    </w:p>
    <w:p w14:paraId="3558924F" w14:textId="2857E030" w:rsidR="00A97122" w:rsidRPr="00A97122" w:rsidRDefault="00A97122" w:rsidP="00A97122">
      <w:pPr>
        <w:rPr>
          <w:sz w:val="26"/>
          <w:szCs w:val="26"/>
        </w:rPr>
      </w:pPr>
      <w:r w:rsidRPr="00A97122">
        <w:rPr>
          <w:sz w:val="26"/>
          <w:szCs w:val="26"/>
        </w:rPr>
        <w:t xml:space="preserve">We don’t create the Bible, we </w:t>
      </w:r>
      <w:r w:rsidR="002E49CE" w:rsidRPr="002E49CE">
        <w:rPr>
          <w:sz w:val="26"/>
          <w:szCs w:val="26"/>
          <w:u w:val="single"/>
        </w:rPr>
        <w:t>receive it</w:t>
      </w:r>
      <w:r w:rsidRPr="00A97122">
        <w:rPr>
          <w:sz w:val="26"/>
          <w:szCs w:val="26"/>
        </w:rPr>
        <w:t>.</w:t>
      </w:r>
    </w:p>
    <w:p w14:paraId="21F1B97E" w14:textId="77777777" w:rsidR="00A97122" w:rsidRPr="00600B64" w:rsidRDefault="00A97122" w:rsidP="00A97122">
      <w:pPr>
        <w:rPr>
          <w:sz w:val="12"/>
          <w:szCs w:val="12"/>
        </w:rPr>
      </w:pPr>
    </w:p>
    <w:p w14:paraId="4A741AC1" w14:textId="4A720F10" w:rsidR="00A97122" w:rsidRPr="00A97122" w:rsidRDefault="00A97122" w:rsidP="00A97122">
      <w:pPr>
        <w:rPr>
          <w:b/>
          <w:bCs/>
          <w:sz w:val="26"/>
          <w:szCs w:val="26"/>
        </w:rPr>
      </w:pPr>
      <w:r w:rsidRPr="00A97122">
        <w:rPr>
          <w:b/>
          <w:bCs/>
          <w:sz w:val="26"/>
          <w:szCs w:val="26"/>
          <w:u w:val="single"/>
        </w:rPr>
        <w:t>Questions for Further Reflection</w:t>
      </w:r>
    </w:p>
    <w:p w14:paraId="63334D74" w14:textId="77777777" w:rsidR="00A97122" w:rsidRPr="00A97122" w:rsidRDefault="00A97122" w:rsidP="00A97122">
      <w:pPr>
        <w:rPr>
          <w:sz w:val="26"/>
          <w:szCs w:val="26"/>
        </w:rPr>
      </w:pPr>
      <w:r w:rsidRPr="00A97122">
        <w:rPr>
          <w:sz w:val="26"/>
          <w:szCs w:val="26"/>
        </w:rPr>
        <w:t>What is the Bible trustworthy and reliable for? What is it not reliable for?</w:t>
      </w:r>
    </w:p>
    <w:p w14:paraId="18250BC3" w14:textId="77777777" w:rsidR="00600B64" w:rsidRPr="00600B64" w:rsidRDefault="00600B64" w:rsidP="00600B64">
      <w:pPr>
        <w:rPr>
          <w:b/>
          <w:bCs/>
          <w:sz w:val="12"/>
          <w:szCs w:val="12"/>
        </w:rPr>
      </w:pPr>
    </w:p>
    <w:p w14:paraId="2D575613" w14:textId="77777777" w:rsidR="00A97122" w:rsidRPr="00A97122" w:rsidRDefault="00A97122" w:rsidP="00A97122">
      <w:pPr>
        <w:rPr>
          <w:sz w:val="26"/>
          <w:szCs w:val="26"/>
        </w:rPr>
      </w:pPr>
      <w:r w:rsidRPr="00A97122">
        <w:rPr>
          <w:sz w:val="26"/>
          <w:szCs w:val="26"/>
        </w:rPr>
        <w:t>Is it possible to put too much emphasis on Scripture?</w:t>
      </w:r>
    </w:p>
    <w:p w14:paraId="6040E3F9" w14:textId="77777777" w:rsidR="00600B64" w:rsidRPr="00600B64" w:rsidRDefault="00600B64" w:rsidP="00600B64">
      <w:pPr>
        <w:rPr>
          <w:b/>
          <w:bCs/>
          <w:sz w:val="12"/>
          <w:szCs w:val="12"/>
        </w:rPr>
      </w:pPr>
    </w:p>
    <w:p w14:paraId="7F799BCD" w14:textId="77777777" w:rsidR="00A97122" w:rsidRPr="00A97122" w:rsidRDefault="00A97122" w:rsidP="00A97122">
      <w:pPr>
        <w:rPr>
          <w:sz w:val="26"/>
          <w:szCs w:val="26"/>
        </w:rPr>
      </w:pPr>
      <w:r w:rsidRPr="00A97122">
        <w:rPr>
          <w:sz w:val="26"/>
          <w:szCs w:val="26"/>
        </w:rPr>
        <w:t>Is the Bible to be revered and regarded in the same vein as God Himself?</w:t>
      </w:r>
    </w:p>
    <w:p w14:paraId="3476A0C6" w14:textId="77777777" w:rsidR="00600B64" w:rsidRPr="00600B64" w:rsidRDefault="00600B64" w:rsidP="00600B64">
      <w:pPr>
        <w:rPr>
          <w:b/>
          <w:bCs/>
          <w:sz w:val="12"/>
          <w:szCs w:val="12"/>
        </w:rPr>
      </w:pPr>
    </w:p>
    <w:p w14:paraId="0615A4BE" w14:textId="6BD5684F" w:rsidR="00B836B1" w:rsidRDefault="00A97122" w:rsidP="00A97122">
      <w:pPr>
        <w:rPr>
          <w:sz w:val="26"/>
          <w:szCs w:val="26"/>
        </w:rPr>
      </w:pPr>
      <w:r w:rsidRPr="00A97122">
        <w:rPr>
          <w:sz w:val="26"/>
          <w:szCs w:val="26"/>
        </w:rPr>
        <w:t>Is the Bible meant to be an end or a means to an end?</w:t>
      </w:r>
    </w:p>
    <w:p w14:paraId="0F288F7F" w14:textId="77777777" w:rsidR="002E49CE" w:rsidRDefault="002E49CE" w:rsidP="00A97122">
      <w:pPr>
        <w:rPr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t xml:space="preserve">---------------------------------------                  </w:t>
      </w:r>
    </w:p>
    <w:p w14:paraId="2B4A73DD" w14:textId="35FEC741" w:rsidR="00A97122" w:rsidRPr="00A97122" w:rsidRDefault="00600B64" w:rsidP="00A97122">
      <w:pPr>
        <w:rPr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New Testament </w:t>
      </w:r>
      <w:r w:rsidR="00A97122" w:rsidRPr="00A97122">
        <w:rPr>
          <w:b/>
          <w:bCs/>
          <w:color w:val="000000"/>
          <w:sz w:val="26"/>
          <w:szCs w:val="26"/>
        </w:rPr>
        <w:t>Canonicity and the Reliability of Scripture</w:t>
      </w:r>
      <w:r w:rsidRPr="002E49CE">
        <w:rPr>
          <w:color w:val="000000"/>
          <w:sz w:val="26"/>
          <w:szCs w:val="26"/>
        </w:rPr>
        <w:t xml:space="preserve"> </w:t>
      </w:r>
      <w:r w:rsidR="002E49CE" w:rsidRPr="002E49CE">
        <w:rPr>
          <w:color w:val="000000"/>
          <w:sz w:val="26"/>
          <w:szCs w:val="26"/>
        </w:rPr>
        <w:t>(Garrett Ho)</w:t>
      </w:r>
    </w:p>
    <w:p w14:paraId="607C7F99" w14:textId="77777777" w:rsidR="00C73CD4" w:rsidRPr="00C73CD4" w:rsidRDefault="00C73CD4" w:rsidP="00600B64">
      <w:pPr>
        <w:ind w:left="1710" w:hanging="1710"/>
        <w:rPr>
          <w:b/>
          <w:bCs/>
          <w:color w:val="000000"/>
          <w:sz w:val="13"/>
          <w:szCs w:val="13"/>
        </w:rPr>
      </w:pPr>
    </w:p>
    <w:p w14:paraId="306041AF" w14:textId="2337FA4F" w:rsidR="00A97122" w:rsidRPr="00600B64" w:rsidRDefault="00A97122" w:rsidP="00600B64">
      <w:pPr>
        <w:ind w:left="1710" w:hanging="1710"/>
        <w:rPr>
          <w:b/>
          <w:bCs/>
          <w:color w:val="000000"/>
          <w:sz w:val="26"/>
          <w:szCs w:val="26"/>
        </w:rPr>
      </w:pPr>
      <w:r w:rsidRPr="00A97122">
        <w:rPr>
          <w:b/>
          <w:bCs/>
          <w:color w:val="000000"/>
          <w:sz w:val="26"/>
          <w:szCs w:val="26"/>
        </w:rPr>
        <w:t>Key Concept</w:t>
      </w:r>
      <w:r w:rsidR="00B836B1">
        <w:rPr>
          <w:b/>
          <w:bCs/>
          <w:color w:val="000000"/>
          <w:sz w:val="26"/>
          <w:szCs w:val="26"/>
        </w:rPr>
        <w:t xml:space="preserve">: </w:t>
      </w:r>
      <w:r w:rsidRPr="00A97122">
        <w:rPr>
          <w:color w:val="000000"/>
          <w:sz w:val="26"/>
          <w:szCs w:val="26"/>
        </w:rPr>
        <w:t>Canonicity is</w:t>
      </w:r>
      <w:r w:rsidRPr="00A97122">
        <w:rPr>
          <w:rStyle w:val="apple-converted-space"/>
          <w:color w:val="000000"/>
          <w:sz w:val="26"/>
          <w:szCs w:val="26"/>
        </w:rPr>
        <w:t> </w:t>
      </w:r>
      <w:r w:rsidRPr="00A97122">
        <w:rPr>
          <w:i/>
          <w:iCs/>
          <w:color w:val="000000"/>
          <w:sz w:val="26"/>
          <w:szCs w:val="26"/>
        </w:rPr>
        <w:t>determined</w:t>
      </w:r>
      <w:r w:rsidRPr="00A97122">
        <w:rPr>
          <w:rStyle w:val="apple-converted-space"/>
          <w:color w:val="000000"/>
          <w:sz w:val="26"/>
          <w:szCs w:val="26"/>
        </w:rPr>
        <w:t> </w:t>
      </w:r>
      <w:r w:rsidRPr="00A97122">
        <w:rPr>
          <w:color w:val="000000"/>
          <w:sz w:val="26"/>
          <w:szCs w:val="26"/>
        </w:rPr>
        <w:t>by God and</w:t>
      </w:r>
      <w:r w:rsidRPr="00A97122">
        <w:rPr>
          <w:rStyle w:val="apple-converted-space"/>
          <w:color w:val="000000"/>
          <w:sz w:val="26"/>
          <w:szCs w:val="26"/>
        </w:rPr>
        <w:t> </w:t>
      </w:r>
      <w:r w:rsidRPr="00A97122">
        <w:rPr>
          <w:i/>
          <w:iCs/>
          <w:color w:val="000000"/>
          <w:sz w:val="26"/>
          <w:szCs w:val="26"/>
        </w:rPr>
        <w:t>recognized</w:t>
      </w:r>
      <w:r w:rsidRPr="00A97122">
        <w:rPr>
          <w:rStyle w:val="apple-converted-space"/>
          <w:color w:val="000000"/>
          <w:sz w:val="26"/>
          <w:szCs w:val="26"/>
        </w:rPr>
        <w:t> </w:t>
      </w:r>
      <w:r w:rsidRPr="00A97122">
        <w:rPr>
          <w:color w:val="000000"/>
          <w:sz w:val="26"/>
          <w:szCs w:val="26"/>
        </w:rPr>
        <w:t>by the people of God.</w:t>
      </w:r>
    </w:p>
    <w:p w14:paraId="49A611F1" w14:textId="77777777" w:rsidR="00C73CD4" w:rsidRPr="00C73CD4" w:rsidRDefault="00C73CD4" w:rsidP="00A97122">
      <w:pPr>
        <w:rPr>
          <w:b/>
          <w:bCs/>
          <w:color w:val="000000"/>
          <w:sz w:val="13"/>
          <w:szCs w:val="13"/>
        </w:rPr>
      </w:pPr>
    </w:p>
    <w:p w14:paraId="77C49FB3" w14:textId="7A312003" w:rsidR="00A97122" w:rsidRPr="00B836B1" w:rsidRDefault="00A97122" w:rsidP="00A97122">
      <w:pPr>
        <w:rPr>
          <w:b/>
          <w:bCs/>
          <w:color w:val="000000"/>
          <w:sz w:val="26"/>
          <w:szCs w:val="26"/>
        </w:rPr>
      </w:pPr>
      <w:r w:rsidRPr="00B836B1">
        <w:rPr>
          <w:b/>
          <w:bCs/>
          <w:color w:val="000000"/>
          <w:sz w:val="26"/>
          <w:szCs w:val="26"/>
        </w:rPr>
        <w:t>Criteria of Canonicity:</w:t>
      </w:r>
    </w:p>
    <w:p w14:paraId="4D2FA105" w14:textId="77777777" w:rsidR="00A97122" w:rsidRPr="00A97122" w:rsidRDefault="00A97122" w:rsidP="00B836B1">
      <w:pPr>
        <w:ind w:left="270" w:hanging="270"/>
        <w:rPr>
          <w:color w:val="000000"/>
          <w:sz w:val="26"/>
          <w:szCs w:val="26"/>
        </w:rPr>
      </w:pPr>
      <w:r w:rsidRPr="00A97122">
        <w:rPr>
          <w:color w:val="000000"/>
          <w:sz w:val="26"/>
          <w:szCs w:val="26"/>
        </w:rPr>
        <w:t>1. Traditional Use - widespread and well-established among Christian communities</w:t>
      </w:r>
    </w:p>
    <w:p w14:paraId="3741148F" w14:textId="77777777" w:rsidR="00A97122" w:rsidRPr="00A97122" w:rsidRDefault="00A97122" w:rsidP="00B836B1">
      <w:pPr>
        <w:ind w:left="270" w:hanging="270"/>
        <w:rPr>
          <w:color w:val="000000"/>
          <w:sz w:val="26"/>
          <w:szCs w:val="26"/>
        </w:rPr>
      </w:pPr>
      <w:r w:rsidRPr="00A97122">
        <w:rPr>
          <w:color w:val="000000"/>
          <w:sz w:val="26"/>
          <w:szCs w:val="26"/>
        </w:rPr>
        <w:t>2. Apostolic Authorship or Teaching - written by Apostles and their close companions</w:t>
      </w:r>
    </w:p>
    <w:p w14:paraId="56BE8053" w14:textId="77777777" w:rsidR="00A97122" w:rsidRPr="00A97122" w:rsidRDefault="00A97122" w:rsidP="00B836B1">
      <w:pPr>
        <w:ind w:left="270" w:hanging="270"/>
        <w:rPr>
          <w:color w:val="000000"/>
          <w:sz w:val="26"/>
          <w:szCs w:val="26"/>
        </w:rPr>
      </w:pPr>
      <w:r w:rsidRPr="00A97122">
        <w:rPr>
          <w:color w:val="000000"/>
          <w:sz w:val="26"/>
          <w:szCs w:val="26"/>
        </w:rPr>
        <w:t>3. Catholicity - relevant to the church as a whole</w:t>
      </w:r>
    </w:p>
    <w:p w14:paraId="69261A5F" w14:textId="31842648" w:rsidR="00600B64" w:rsidRDefault="00A97122" w:rsidP="00600B64">
      <w:pPr>
        <w:ind w:left="270" w:hanging="270"/>
        <w:rPr>
          <w:color w:val="000000"/>
          <w:sz w:val="26"/>
          <w:szCs w:val="26"/>
        </w:rPr>
      </w:pPr>
      <w:r w:rsidRPr="00A97122">
        <w:rPr>
          <w:color w:val="000000"/>
          <w:sz w:val="26"/>
          <w:szCs w:val="26"/>
        </w:rPr>
        <w:t>4. Orthodoxy - corresponds w</w:t>
      </w:r>
      <w:r w:rsidR="00600B64">
        <w:rPr>
          <w:color w:val="000000"/>
          <w:sz w:val="26"/>
          <w:szCs w:val="26"/>
        </w:rPr>
        <w:t>/</w:t>
      </w:r>
      <w:r w:rsidRPr="00A97122">
        <w:rPr>
          <w:color w:val="000000"/>
          <w:sz w:val="26"/>
          <w:szCs w:val="26"/>
        </w:rPr>
        <w:t xml:space="preserve"> the faith</w:t>
      </w:r>
      <w:r w:rsidR="00600B64">
        <w:rPr>
          <w:color w:val="000000"/>
          <w:sz w:val="26"/>
          <w:szCs w:val="26"/>
        </w:rPr>
        <w:t xml:space="preserve"> &amp;</w:t>
      </w:r>
      <w:r w:rsidRPr="00A97122">
        <w:rPr>
          <w:color w:val="000000"/>
          <w:sz w:val="26"/>
          <w:szCs w:val="26"/>
        </w:rPr>
        <w:t xml:space="preserve"> practice of the </w:t>
      </w:r>
      <w:r w:rsidR="00600B64">
        <w:rPr>
          <w:color w:val="000000"/>
          <w:sz w:val="26"/>
          <w:szCs w:val="26"/>
        </w:rPr>
        <w:t xml:space="preserve">church </w:t>
      </w:r>
    </w:p>
    <w:p w14:paraId="7F97B614" w14:textId="77777777" w:rsidR="00C73CD4" w:rsidRPr="00C73CD4" w:rsidRDefault="00C73CD4" w:rsidP="00A97122">
      <w:pPr>
        <w:rPr>
          <w:b/>
          <w:bCs/>
          <w:color w:val="000000"/>
          <w:sz w:val="13"/>
          <w:szCs w:val="13"/>
        </w:rPr>
      </w:pPr>
    </w:p>
    <w:p w14:paraId="7253C9B1" w14:textId="69F1E2D3" w:rsidR="00B836B1" w:rsidRDefault="00A97122" w:rsidP="00A97122">
      <w:pPr>
        <w:rPr>
          <w:color w:val="000000"/>
          <w:sz w:val="26"/>
          <w:szCs w:val="26"/>
        </w:rPr>
      </w:pPr>
      <w:r w:rsidRPr="00A97122">
        <w:rPr>
          <w:b/>
          <w:bCs/>
          <w:color w:val="000000"/>
          <w:sz w:val="26"/>
          <w:szCs w:val="26"/>
        </w:rPr>
        <w:t>Implications</w:t>
      </w:r>
      <w:r w:rsidRPr="00A97122">
        <w:rPr>
          <w:color w:val="000000"/>
          <w:sz w:val="26"/>
          <w:szCs w:val="26"/>
        </w:rPr>
        <w:t>:</w:t>
      </w:r>
      <w:r w:rsidR="00B836B1">
        <w:rPr>
          <w:color w:val="000000"/>
          <w:sz w:val="26"/>
          <w:szCs w:val="26"/>
        </w:rPr>
        <w:t xml:space="preserve"> We can trust the New Testament because:</w:t>
      </w:r>
    </w:p>
    <w:p w14:paraId="5CBC2EF3" w14:textId="77777777" w:rsidR="00B836B1" w:rsidRDefault="00A97122" w:rsidP="00A97122">
      <w:pPr>
        <w:pStyle w:val="ListParagraph"/>
        <w:numPr>
          <w:ilvl w:val="0"/>
          <w:numId w:val="10"/>
        </w:numPr>
        <w:ind w:left="180" w:hanging="180"/>
        <w:rPr>
          <w:color w:val="000000"/>
          <w:sz w:val="26"/>
          <w:szCs w:val="26"/>
        </w:rPr>
      </w:pPr>
      <w:r w:rsidRPr="00B836B1">
        <w:rPr>
          <w:color w:val="000000"/>
          <w:sz w:val="26"/>
          <w:szCs w:val="26"/>
        </w:rPr>
        <w:t>it has been recognized to be trustworthy.</w:t>
      </w:r>
    </w:p>
    <w:p w14:paraId="229C9A33" w14:textId="186734D5" w:rsidR="00A97122" w:rsidRPr="00B836B1" w:rsidRDefault="00B836B1" w:rsidP="00A97122">
      <w:pPr>
        <w:pStyle w:val="ListParagraph"/>
        <w:numPr>
          <w:ilvl w:val="0"/>
          <w:numId w:val="10"/>
        </w:numPr>
        <w:ind w:left="180" w:hanging="18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w</w:t>
      </w:r>
      <w:r w:rsidR="00A97122" w:rsidRPr="00B836B1">
        <w:rPr>
          <w:color w:val="000000"/>
          <w:sz w:val="26"/>
          <w:szCs w:val="26"/>
        </w:rPr>
        <w:t>ritings excluded from the canon did</w:t>
      </w:r>
      <w:r w:rsidR="00600B64">
        <w:rPr>
          <w:color w:val="000000"/>
          <w:sz w:val="26"/>
          <w:szCs w:val="26"/>
        </w:rPr>
        <w:t>n'</w:t>
      </w:r>
      <w:r w:rsidR="00A97122" w:rsidRPr="00B836B1">
        <w:rPr>
          <w:color w:val="000000"/>
          <w:sz w:val="26"/>
          <w:szCs w:val="26"/>
        </w:rPr>
        <w:t xml:space="preserve">t meet the criteria </w:t>
      </w:r>
      <w:r w:rsidR="00600B64">
        <w:rPr>
          <w:color w:val="000000"/>
          <w:sz w:val="26"/>
          <w:szCs w:val="26"/>
        </w:rPr>
        <w:t xml:space="preserve">&amp; didn't </w:t>
      </w:r>
      <w:r w:rsidR="00A97122" w:rsidRPr="00B836B1">
        <w:rPr>
          <w:color w:val="000000"/>
          <w:sz w:val="26"/>
          <w:szCs w:val="26"/>
        </w:rPr>
        <w:t>contain the characteristics of inspired Scripture.</w:t>
      </w:r>
    </w:p>
    <w:p w14:paraId="0F7009A5" w14:textId="3EDCC76B" w:rsidR="00222003" w:rsidRDefault="00B836B1" w:rsidP="00715C32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---------------------------------------</w:t>
      </w:r>
    </w:p>
    <w:p w14:paraId="3274BB0A" w14:textId="77777777" w:rsidR="00600B64" w:rsidRDefault="0057065D" w:rsidP="00174871">
      <w:pPr>
        <w:rPr>
          <w:sz w:val="26"/>
          <w:szCs w:val="26"/>
        </w:rPr>
      </w:pPr>
      <w:r w:rsidRPr="00625542">
        <w:rPr>
          <w:b/>
          <w:bCs/>
          <w:sz w:val="26"/>
          <w:szCs w:val="26"/>
          <w:u w:val="single"/>
        </w:rPr>
        <w:t>Bibliographical Test</w:t>
      </w:r>
      <w:r w:rsidR="00600B64">
        <w:rPr>
          <w:b/>
          <w:bCs/>
          <w:sz w:val="26"/>
          <w:szCs w:val="26"/>
        </w:rPr>
        <w:t>:</w:t>
      </w:r>
      <w:r w:rsidR="00600B64" w:rsidRPr="00600B64">
        <w:rPr>
          <w:sz w:val="26"/>
          <w:szCs w:val="26"/>
        </w:rPr>
        <w:t xml:space="preserve"> I</w:t>
      </w:r>
      <w:r w:rsidRPr="00600B64">
        <w:rPr>
          <w:sz w:val="26"/>
          <w:szCs w:val="26"/>
        </w:rPr>
        <w:t>s</w:t>
      </w:r>
      <w:r w:rsidRPr="00A97122">
        <w:rPr>
          <w:sz w:val="26"/>
          <w:szCs w:val="26"/>
        </w:rPr>
        <w:t xml:space="preserve"> what we have</w:t>
      </w:r>
      <w:r w:rsidR="00600B64">
        <w:rPr>
          <w:sz w:val="26"/>
          <w:szCs w:val="26"/>
        </w:rPr>
        <w:t xml:space="preserve"> now like the </w:t>
      </w:r>
      <w:r w:rsidRPr="00A97122">
        <w:rPr>
          <w:sz w:val="26"/>
          <w:szCs w:val="26"/>
        </w:rPr>
        <w:t>original</w:t>
      </w:r>
      <w:r w:rsidR="00600B64">
        <w:rPr>
          <w:sz w:val="26"/>
          <w:szCs w:val="26"/>
        </w:rPr>
        <w:t>?</w:t>
      </w:r>
    </w:p>
    <w:p w14:paraId="7179B333" w14:textId="4C8E6648" w:rsidR="00174871" w:rsidRPr="00600B64" w:rsidRDefault="00600B64" w:rsidP="00174871">
      <w:pPr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</w:t>
      </w:r>
      <w:r w:rsidR="00174871" w:rsidRPr="00A97122">
        <w:rPr>
          <w:b/>
          <w:bCs/>
          <w:sz w:val="26"/>
          <w:szCs w:val="26"/>
          <w:u w:val="single"/>
        </w:rPr>
        <w:t># of</w:t>
      </w:r>
      <w:r w:rsidR="00174871" w:rsidRPr="00A97122">
        <w:rPr>
          <w:sz w:val="26"/>
          <w:szCs w:val="26"/>
          <w:u w:val="single"/>
        </w:rPr>
        <w:t xml:space="preserve"> </w:t>
      </w:r>
      <w:r w:rsidR="00174871" w:rsidRPr="00A97122">
        <w:rPr>
          <w:sz w:val="26"/>
          <w:szCs w:val="26"/>
        </w:rPr>
        <w:t xml:space="preserve">                             </w:t>
      </w:r>
      <w:r w:rsidR="00174871" w:rsidRPr="00A97122">
        <w:rPr>
          <w:b/>
          <w:bCs/>
          <w:sz w:val="26"/>
          <w:szCs w:val="26"/>
          <w:u w:val="single"/>
        </w:rPr>
        <w:t># of years</w:t>
      </w:r>
    </w:p>
    <w:p w14:paraId="64DC9027" w14:textId="4BE3C881" w:rsidR="00174871" w:rsidRPr="00A97122" w:rsidRDefault="00174871" w:rsidP="00174871">
      <w:pPr>
        <w:rPr>
          <w:sz w:val="26"/>
          <w:szCs w:val="26"/>
        </w:rPr>
      </w:pPr>
      <w:r w:rsidRPr="00A97122">
        <w:rPr>
          <w:b/>
          <w:bCs/>
          <w:sz w:val="26"/>
          <w:szCs w:val="26"/>
          <w:u w:val="single"/>
        </w:rPr>
        <w:lastRenderedPageBreak/>
        <w:t>Ancient Document</w:t>
      </w:r>
      <w:r w:rsidRPr="00A97122">
        <w:rPr>
          <w:sz w:val="26"/>
          <w:szCs w:val="26"/>
        </w:rPr>
        <w:tab/>
        <w:t xml:space="preserve">        </w:t>
      </w:r>
      <w:r w:rsidRPr="00A97122">
        <w:rPr>
          <w:b/>
          <w:bCs/>
          <w:sz w:val="26"/>
          <w:szCs w:val="26"/>
          <w:u w:val="single"/>
        </w:rPr>
        <w:t>manuscripts</w:t>
      </w:r>
      <w:r w:rsidRPr="00A97122">
        <w:rPr>
          <w:sz w:val="26"/>
          <w:szCs w:val="26"/>
        </w:rPr>
        <w:t xml:space="preserve">             </w:t>
      </w:r>
      <w:r w:rsidRPr="00A97122">
        <w:rPr>
          <w:b/>
          <w:bCs/>
          <w:sz w:val="26"/>
          <w:szCs w:val="26"/>
        </w:rPr>
        <w:t xml:space="preserve"> </w:t>
      </w:r>
      <w:r w:rsidRPr="00A97122">
        <w:rPr>
          <w:b/>
          <w:bCs/>
          <w:sz w:val="26"/>
          <w:szCs w:val="26"/>
          <w:u w:val="single"/>
        </w:rPr>
        <w:t>after the original</w:t>
      </w:r>
    </w:p>
    <w:p w14:paraId="7C932645" w14:textId="0B4826BB" w:rsidR="00174871" w:rsidRPr="00A97122" w:rsidRDefault="00174871" w:rsidP="00174871">
      <w:pPr>
        <w:rPr>
          <w:sz w:val="26"/>
          <w:szCs w:val="26"/>
        </w:rPr>
      </w:pPr>
      <w:r w:rsidRPr="00C73CD4">
        <w:rPr>
          <w:i/>
          <w:iCs/>
          <w:sz w:val="26"/>
          <w:szCs w:val="26"/>
        </w:rPr>
        <w:t>Caesar’s Gallic Wars</w:t>
      </w:r>
      <w:r w:rsidRPr="00A97122">
        <w:rPr>
          <w:sz w:val="26"/>
          <w:szCs w:val="26"/>
        </w:rPr>
        <w:tab/>
        <w:t xml:space="preserve">   250</w:t>
      </w:r>
      <w:r w:rsidRPr="00A97122">
        <w:rPr>
          <w:sz w:val="26"/>
          <w:szCs w:val="26"/>
        </w:rPr>
        <w:tab/>
      </w:r>
      <w:r w:rsidRPr="00A97122">
        <w:rPr>
          <w:sz w:val="26"/>
          <w:szCs w:val="26"/>
        </w:rPr>
        <w:tab/>
      </w:r>
      <w:r w:rsidRPr="00A97122">
        <w:rPr>
          <w:sz w:val="26"/>
          <w:szCs w:val="26"/>
        </w:rPr>
        <w:tab/>
      </w:r>
      <w:r w:rsidRPr="00A97122">
        <w:rPr>
          <w:sz w:val="26"/>
          <w:szCs w:val="26"/>
        </w:rPr>
        <w:tab/>
        <w:t>800</w:t>
      </w:r>
    </w:p>
    <w:p w14:paraId="343019CE" w14:textId="7BCD6BF4" w:rsidR="00174871" w:rsidRPr="00A97122" w:rsidRDefault="00174871" w:rsidP="00174871">
      <w:pPr>
        <w:rPr>
          <w:sz w:val="26"/>
          <w:szCs w:val="26"/>
        </w:rPr>
      </w:pPr>
      <w:r w:rsidRPr="00C73CD4">
        <w:rPr>
          <w:i/>
          <w:iCs/>
          <w:sz w:val="26"/>
          <w:szCs w:val="26"/>
        </w:rPr>
        <w:t xml:space="preserve">The </w:t>
      </w:r>
      <w:proofErr w:type="spellStart"/>
      <w:r w:rsidRPr="00C73CD4">
        <w:rPr>
          <w:i/>
          <w:iCs/>
          <w:sz w:val="26"/>
          <w:szCs w:val="26"/>
        </w:rPr>
        <w:t>Illiad</w:t>
      </w:r>
      <w:proofErr w:type="spellEnd"/>
      <w:r w:rsidRPr="00A97122">
        <w:rPr>
          <w:sz w:val="26"/>
          <w:szCs w:val="26"/>
        </w:rPr>
        <w:tab/>
      </w:r>
      <w:r w:rsidRPr="00A97122">
        <w:rPr>
          <w:sz w:val="26"/>
          <w:szCs w:val="26"/>
        </w:rPr>
        <w:tab/>
      </w:r>
      <w:r w:rsidRPr="00A97122">
        <w:rPr>
          <w:sz w:val="26"/>
          <w:szCs w:val="26"/>
        </w:rPr>
        <w:tab/>
        <w:t xml:space="preserve"> 1800    </w:t>
      </w:r>
      <w:r w:rsidRPr="00A97122">
        <w:rPr>
          <w:sz w:val="26"/>
          <w:szCs w:val="26"/>
        </w:rPr>
        <w:tab/>
      </w:r>
      <w:r w:rsidRPr="00A97122">
        <w:rPr>
          <w:sz w:val="26"/>
          <w:szCs w:val="26"/>
        </w:rPr>
        <w:tab/>
      </w:r>
      <w:r w:rsidRPr="00A97122">
        <w:rPr>
          <w:sz w:val="26"/>
          <w:szCs w:val="26"/>
        </w:rPr>
        <w:tab/>
        <w:t>600</w:t>
      </w:r>
    </w:p>
    <w:p w14:paraId="16C96737" w14:textId="7C59984A" w:rsidR="00600B64" w:rsidRPr="00C73CD4" w:rsidRDefault="00174871" w:rsidP="00174871">
      <w:pPr>
        <w:rPr>
          <w:b/>
          <w:bCs/>
          <w:sz w:val="26"/>
          <w:szCs w:val="26"/>
        </w:rPr>
      </w:pPr>
      <w:r w:rsidRPr="00C73CD4">
        <w:rPr>
          <w:b/>
          <w:bCs/>
          <w:i/>
          <w:iCs/>
          <w:sz w:val="26"/>
          <w:szCs w:val="26"/>
        </w:rPr>
        <w:t>New Testament</w:t>
      </w:r>
      <w:r w:rsidRPr="00C73CD4">
        <w:rPr>
          <w:b/>
          <w:bCs/>
          <w:sz w:val="26"/>
          <w:szCs w:val="26"/>
        </w:rPr>
        <w:t xml:space="preserve"> </w:t>
      </w:r>
      <w:r w:rsidRPr="00C73CD4">
        <w:rPr>
          <w:b/>
          <w:bCs/>
          <w:sz w:val="26"/>
          <w:szCs w:val="26"/>
        </w:rPr>
        <w:tab/>
      </w:r>
      <w:r w:rsidRPr="00C73CD4">
        <w:rPr>
          <w:b/>
          <w:bCs/>
          <w:sz w:val="26"/>
          <w:szCs w:val="26"/>
        </w:rPr>
        <w:tab/>
      </w:r>
      <w:r w:rsidR="002E49CE" w:rsidRPr="00C73CD4">
        <w:rPr>
          <w:b/>
          <w:bCs/>
          <w:sz w:val="26"/>
          <w:szCs w:val="26"/>
          <w:u w:val="single"/>
        </w:rPr>
        <w:t>6,000+</w:t>
      </w:r>
      <w:r w:rsidRPr="00C73CD4">
        <w:rPr>
          <w:b/>
          <w:bCs/>
          <w:sz w:val="26"/>
          <w:szCs w:val="26"/>
        </w:rPr>
        <w:t xml:space="preserve"> </w:t>
      </w:r>
      <w:r w:rsidRPr="00C73CD4">
        <w:rPr>
          <w:b/>
          <w:bCs/>
          <w:sz w:val="26"/>
          <w:szCs w:val="26"/>
        </w:rPr>
        <w:tab/>
      </w:r>
      <w:r w:rsidRPr="00C73CD4">
        <w:rPr>
          <w:b/>
          <w:bCs/>
          <w:sz w:val="26"/>
          <w:szCs w:val="26"/>
        </w:rPr>
        <w:tab/>
        <w:t xml:space="preserve">         </w:t>
      </w:r>
      <w:r w:rsidR="002E49CE" w:rsidRPr="00C73CD4">
        <w:rPr>
          <w:b/>
          <w:bCs/>
          <w:sz w:val="26"/>
          <w:szCs w:val="26"/>
          <w:u w:val="single"/>
        </w:rPr>
        <w:t>10-30</w:t>
      </w:r>
    </w:p>
    <w:p w14:paraId="59695F51" w14:textId="77777777" w:rsidR="00600B64" w:rsidRPr="00625542" w:rsidRDefault="00600B64" w:rsidP="00174871">
      <w:pPr>
        <w:rPr>
          <w:sz w:val="12"/>
          <w:szCs w:val="12"/>
        </w:rPr>
      </w:pPr>
    </w:p>
    <w:p w14:paraId="0C2DF90D" w14:textId="6002693B" w:rsidR="00174871" w:rsidRPr="00625542" w:rsidRDefault="00174871" w:rsidP="00174871">
      <w:pPr>
        <w:rPr>
          <w:b/>
          <w:bCs/>
          <w:sz w:val="26"/>
          <w:szCs w:val="26"/>
        </w:rPr>
      </w:pPr>
      <w:r w:rsidRPr="00625542">
        <w:rPr>
          <w:b/>
          <w:bCs/>
          <w:sz w:val="26"/>
          <w:szCs w:val="26"/>
        </w:rPr>
        <w:t>Dead Sea Scrolls</w:t>
      </w:r>
      <w:r w:rsidR="00600B64" w:rsidRPr="00625542">
        <w:rPr>
          <w:b/>
          <w:bCs/>
          <w:sz w:val="26"/>
          <w:szCs w:val="26"/>
        </w:rPr>
        <w:t xml:space="preserve"> &amp; The Great Isaiah Scroll</w:t>
      </w:r>
      <w:r w:rsidR="00625542">
        <w:rPr>
          <w:b/>
          <w:bCs/>
          <w:sz w:val="26"/>
          <w:szCs w:val="26"/>
        </w:rPr>
        <w:t xml:space="preserve"> - dated</w:t>
      </w:r>
      <w:r w:rsidR="00600B64" w:rsidRPr="00625542">
        <w:rPr>
          <w:b/>
          <w:bCs/>
          <w:sz w:val="26"/>
          <w:szCs w:val="26"/>
        </w:rPr>
        <w:t xml:space="preserve"> </w:t>
      </w:r>
      <w:r w:rsidR="002E49CE" w:rsidRPr="002E49CE">
        <w:rPr>
          <w:b/>
          <w:bCs/>
          <w:sz w:val="26"/>
          <w:szCs w:val="26"/>
          <w:u w:val="single"/>
        </w:rPr>
        <w:t>125</w:t>
      </w:r>
      <w:r w:rsidR="002E49CE">
        <w:rPr>
          <w:b/>
          <w:bCs/>
          <w:sz w:val="26"/>
          <w:szCs w:val="26"/>
        </w:rPr>
        <w:t xml:space="preserve"> </w:t>
      </w:r>
      <w:r w:rsidR="00600B64" w:rsidRPr="00625542">
        <w:rPr>
          <w:b/>
          <w:bCs/>
          <w:sz w:val="26"/>
          <w:szCs w:val="26"/>
        </w:rPr>
        <w:t>B.C</w:t>
      </w:r>
      <w:r w:rsidR="00625542">
        <w:rPr>
          <w:b/>
          <w:bCs/>
          <w:sz w:val="26"/>
          <w:szCs w:val="26"/>
        </w:rPr>
        <w:t>!</w:t>
      </w:r>
    </w:p>
    <w:p w14:paraId="37421F72" w14:textId="77777777" w:rsidR="00600B64" w:rsidRDefault="00174871" w:rsidP="00174871">
      <w:pPr>
        <w:rPr>
          <w:sz w:val="26"/>
          <w:szCs w:val="26"/>
        </w:rPr>
      </w:pPr>
      <w:r w:rsidRPr="00A97122">
        <w:rPr>
          <w:sz w:val="26"/>
          <w:szCs w:val="26"/>
        </w:rPr>
        <w:t>- 950 documents including 220 biblical documents</w:t>
      </w:r>
    </w:p>
    <w:p w14:paraId="38FF4F69" w14:textId="30E2C9F1" w:rsidR="00174871" w:rsidRPr="00A97122" w:rsidRDefault="00600B64" w:rsidP="00174871">
      <w:pPr>
        <w:rPr>
          <w:sz w:val="26"/>
          <w:szCs w:val="26"/>
        </w:rPr>
      </w:pPr>
      <w:r>
        <w:rPr>
          <w:sz w:val="26"/>
          <w:szCs w:val="26"/>
        </w:rPr>
        <w:t xml:space="preserve">Isaiah </w:t>
      </w:r>
      <w:r w:rsidR="00174871" w:rsidRPr="00A97122">
        <w:rPr>
          <w:sz w:val="26"/>
          <w:szCs w:val="26"/>
        </w:rPr>
        <w:t>includes many miraculous Messianic prophecies</w:t>
      </w:r>
    </w:p>
    <w:p w14:paraId="7D4AB00A" w14:textId="0F3B4D23" w:rsidR="00F72E4C" w:rsidRPr="00A97122" w:rsidRDefault="00174871" w:rsidP="00174871">
      <w:pPr>
        <w:rPr>
          <w:sz w:val="26"/>
          <w:szCs w:val="26"/>
        </w:rPr>
      </w:pPr>
      <w:r w:rsidRPr="00A97122">
        <w:rPr>
          <w:sz w:val="26"/>
          <w:szCs w:val="26"/>
        </w:rPr>
        <w:t>Isaiah 7:14</w:t>
      </w:r>
      <w:r w:rsidR="00F72E4C" w:rsidRPr="00A97122">
        <w:rPr>
          <w:i/>
          <w:iCs/>
          <w:sz w:val="26"/>
          <w:szCs w:val="26"/>
        </w:rPr>
        <w:t xml:space="preserve"> -</w:t>
      </w:r>
      <w:r w:rsidRPr="00A97122">
        <w:rPr>
          <w:i/>
          <w:iCs/>
          <w:sz w:val="26"/>
          <w:szCs w:val="26"/>
        </w:rPr>
        <w:t xml:space="preserve"> </w:t>
      </w:r>
      <w:r w:rsidR="00F72E4C" w:rsidRPr="003374ED">
        <w:rPr>
          <w:i/>
          <w:iCs/>
          <w:sz w:val="26"/>
          <w:szCs w:val="26"/>
        </w:rPr>
        <w:t>will be born of a virgin</w:t>
      </w:r>
      <w:r w:rsidR="00F72E4C" w:rsidRPr="00A97122">
        <w:rPr>
          <w:sz w:val="26"/>
          <w:szCs w:val="26"/>
        </w:rPr>
        <w:t>, …</w:t>
      </w:r>
      <w:r w:rsidR="00F72E4C" w:rsidRPr="003374ED">
        <w:rPr>
          <w:i/>
          <w:iCs/>
          <w:sz w:val="26"/>
          <w:szCs w:val="26"/>
        </w:rPr>
        <w:t>will be called Immanuel</w:t>
      </w:r>
    </w:p>
    <w:p w14:paraId="4780D93C" w14:textId="2809C84A" w:rsidR="00174871" w:rsidRPr="00A97122" w:rsidRDefault="00174871" w:rsidP="00F72E4C">
      <w:pPr>
        <w:ind w:left="180" w:hanging="180"/>
        <w:rPr>
          <w:i/>
          <w:iCs/>
          <w:sz w:val="26"/>
          <w:szCs w:val="26"/>
        </w:rPr>
      </w:pPr>
      <w:r w:rsidRPr="00A97122">
        <w:rPr>
          <w:sz w:val="26"/>
          <w:szCs w:val="26"/>
        </w:rPr>
        <w:t>Isaiah 9:6-7</w:t>
      </w:r>
      <w:r w:rsidR="00F72E4C" w:rsidRPr="00A97122">
        <w:rPr>
          <w:i/>
          <w:iCs/>
          <w:sz w:val="26"/>
          <w:szCs w:val="26"/>
        </w:rPr>
        <w:t xml:space="preserve"> - govt.</w:t>
      </w:r>
      <w:r w:rsidR="00625542">
        <w:rPr>
          <w:i/>
          <w:iCs/>
          <w:sz w:val="26"/>
          <w:szCs w:val="26"/>
        </w:rPr>
        <w:t xml:space="preserve"> </w:t>
      </w:r>
      <w:r w:rsidRPr="00A97122">
        <w:rPr>
          <w:i/>
          <w:iCs/>
          <w:sz w:val="26"/>
          <w:szCs w:val="26"/>
        </w:rPr>
        <w:t>on his shoulders</w:t>
      </w:r>
      <w:r w:rsidR="00F72E4C" w:rsidRPr="00A97122">
        <w:rPr>
          <w:i/>
          <w:iCs/>
          <w:sz w:val="26"/>
          <w:szCs w:val="26"/>
        </w:rPr>
        <w:t>. …</w:t>
      </w:r>
      <w:r w:rsidRPr="00A97122">
        <w:rPr>
          <w:i/>
          <w:iCs/>
          <w:sz w:val="26"/>
          <w:szCs w:val="26"/>
        </w:rPr>
        <w:t>called</w:t>
      </w:r>
      <w:r w:rsidR="00F72E4C" w:rsidRPr="00A97122">
        <w:rPr>
          <w:i/>
          <w:iCs/>
          <w:sz w:val="26"/>
          <w:szCs w:val="26"/>
        </w:rPr>
        <w:t xml:space="preserve"> </w:t>
      </w:r>
      <w:r w:rsidRPr="00A97122">
        <w:rPr>
          <w:i/>
          <w:iCs/>
          <w:sz w:val="26"/>
          <w:szCs w:val="26"/>
        </w:rPr>
        <w:t xml:space="preserve">Everlasting Father, </w:t>
      </w:r>
    </w:p>
    <w:p w14:paraId="730AC8C0" w14:textId="0DB9326D" w:rsidR="00174871" w:rsidRPr="00A97122" w:rsidRDefault="00625542" w:rsidP="00174871">
      <w:pPr>
        <w:rPr>
          <w:sz w:val="26"/>
          <w:szCs w:val="26"/>
        </w:rPr>
      </w:pPr>
      <w:r w:rsidRPr="00625542">
        <w:rPr>
          <w:sz w:val="26"/>
          <w:szCs w:val="26"/>
        </w:rPr>
        <w:t>Isaiah 50:4-7, chap</w:t>
      </w:r>
      <w:r>
        <w:rPr>
          <w:i/>
          <w:iCs/>
          <w:sz w:val="26"/>
          <w:szCs w:val="26"/>
        </w:rPr>
        <w:t xml:space="preserve"> </w:t>
      </w:r>
      <w:r w:rsidR="00174871" w:rsidRPr="003374ED">
        <w:rPr>
          <w:sz w:val="26"/>
          <w:szCs w:val="26"/>
        </w:rPr>
        <w:t>53</w:t>
      </w:r>
      <w:r w:rsidR="00F72E4C" w:rsidRPr="00A97122">
        <w:rPr>
          <w:i/>
          <w:iCs/>
          <w:sz w:val="26"/>
          <w:szCs w:val="26"/>
        </w:rPr>
        <w:t xml:space="preserve"> </w:t>
      </w:r>
      <w:r>
        <w:rPr>
          <w:i/>
          <w:iCs/>
          <w:sz w:val="26"/>
          <w:szCs w:val="26"/>
        </w:rPr>
        <w:t xml:space="preserve">– </w:t>
      </w:r>
      <w:r w:rsidRPr="00625542">
        <w:rPr>
          <w:sz w:val="26"/>
          <w:szCs w:val="26"/>
        </w:rPr>
        <w:t>He will be a</w:t>
      </w:r>
      <w:r>
        <w:rPr>
          <w:i/>
          <w:iCs/>
          <w:sz w:val="26"/>
          <w:szCs w:val="26"/>
        </w:rPr>
        <w:t xml:space="preserve"> </w:t>
      </w:r>
      <w:r w:rsidR="00F72E4C" w:rsidRPr="00A97122">
        <w:rPr>
          <w:sz w:val="26"/>
          <w:szCs w:val="26"/>
        </w:rPr>
        <w:t>s</w:t>
      </w:r>
      <w:r w:rsidR="00174871" w:rsidRPr="00A97122">
        <w:rPr>
          <w:sz w:val="26"/>
          <w:szCs w:val="26"/>
        </w:rPr>
        <w:t xml:space="preserve">uffering </w:t>
      </w:r>
      <w:r w:rsidR="00F72E4C" w:rsidRPr="00A97122">
        <w:rPr>
          <w:sz w:val="26"/>
          <w:szCs w:val="26"/>
        </w:rPr>
        <w:t>s</w:t>
      </w:r>
      <w:r w:rsidR="00174871" w:rsidRPr="00A97122">
        <w:rPr>
          <w:sz w:val="26"/>
          <w:szCs w:val="26"/>
        </w:rPr>
        <w:t>ervant</w:t>
      </w:r>
    </w:p>
    <w:p w14:paraId="7FC4634F" w14:textId="41A73856" w:rsidR="00174871" w:rsidRPr="00A97122" w:rsidRDefault="00174871" w:rsidP="00174871">
      <w:pPr>
        <w:rPr>
          <w:sz w:val="26"/>
          <w:szCs w:val="26"/>
        </w:rPr>
      </w:pPr>
      <w:r w:rsidRPr="00625542">
        <w:rPr>
          <w:sz w:val="26"/>
          <w:szCs w:val="26"/>
        </w:rPr>
        <w:t>Isaiah 51:4-6</w:t>
      </w:r>
      <w:r w:rsidR="00F72E4C" w:rsidRPr="00A97122">
        <w:rPr>
          <w:i/>
          <w:iCs/>
          <w:sz w:val="26"/>
          <w:szCs w:val="26"/>
        </w:rPr>
        <w:t xml:space="preserve"> </w:t>
      </w:r>
      <w:r w:rsidR="00625542">
        <w:rPr>
          <w:sz w:val="26"/>
          <w:szCs w:val="26"/>
        </w:rPr>
        <w:t>H</w:t>
      </w:r>
      <w:r w:rsidR="00F72E4C" w:rsidRPr="00A97122">
        <w:rPr>
          <w:sz w:val="26"/>
          <w:szCs w:val="26"/>
        </w:rPr>
        <w:t xml:space="preserve">e will </w:t>
      </w:r>
      <w:r w:rsidRPr="00A97122">
        <w:rPr>
          <w:sz w:val="26"/>
          <w:szCs w:val="26"/>
        </w:rPr>
        <w:t>give everlasting salvation</w:t>
      </w:r>
      <w:r w:rsidR="00625542">
        <w:rPr>
          <w:sz w:val="26"/>
          <w:szCs w:val="26"/>
        </w:rPr>
        <w:t>!</w:t>
      </w:r>
    </w:p>
    <w:p w14:paraId="3510AEEC" w14:textId="77777777" w:rsidR="0057065D" w:rsidRPr="00C638B5" w:rsidRDefault="0057065D" w:rsidP="0057065D">
      <w:pPr>
        <w:rPr>
          <w:sz w:val="13"/>
          <w:szCs w:val="13"/>
        </w:rPr>
      </w:pPr>
    </w:p>
    <w:p w14:paraId="3C1DD623" w14:textId="369C2EC2" w:rsidR="0057065D" w:rsidRPr="00A97122" w:rsidRDefault="0057065D" w:rsidP="0057065D">
      <w:pPr>
        <w:ind w:left="180" w:hanging="180"/>
        <w:rPr>
          <w:sz w:val="26"/>
          <w:szCs w:val="26"/>
        </w:rPr>
      </w:pPr>
      <w:r w:rsidRPr="00625542">
        <w:rPr>
          <w:b/>
          <w:bCs/>
          <w:sz w:val="26"/>
          <w:szCs w:val="26"/>
          <w:u w:val="single"/>
        </w:rPr>
        <w:t>The Internal Test</w:t>
      </w:r>
      <w:r w:rsidRPr="00A97122">
        <w:rPr>
          <w:b/>
          <w:bCs/>
          <w:sz w:val="26"/>
          <w:szCs w:val="26"/>
        </w:rPr>
        <w:t xml:space="preserve"> </w:t>
      </w:r>
      <w:r w:rsidR="00625542">
        <w:rPr>
          <w:sz w:val="26"/>
          <w:szCs w:val="26"/>
        </w:rPr>
        <w:t>– What in</w:t>
      </w:r>
      <w:r w:rsidRPr="00A97122">
        <w:rPr>
          <w:sz w:val="26"/>
          <w:szCs w:val="26"/>
        </w:rPr>
        <w:t xml:space="preserve"> the document cause</w:t>
      </w:r>
      <w:r w:rsidR="00625542">
        <w:rPr>
          <w:sz w:val="26"/>
          <w:szCs w:val="26"/>
        </w:rPr>
        <w:t>s</w:t>
      </w:r>
      <w:r w:rsidRPr="00A97122">
        <w:rPr>
          <w:sz w:val="26"/>
          <w:szCs w:val="26"/>
        </w:rPr>
        <w:t xml:space="preserve"> </w:t>
      </w:r>
      <w:r w:rsidR="00625542">
        <w:rPr>
          <w:sz w:val="26"/>
          <w:szCs w:val="26"/>
        </w:rPr>
        <w:t xml:space="preserve">us to </w:t>
      </w:r>
      <w:r w:rsidRPr="00A97122">
        <w:rPr>
          <w:sz w:val="26"/>
          <w:szCs w:val="26"/>
        </w:rPr>
        <w:t>trust it</w:t>
      </w:r>
      <w:r w:rsidR="00625542">
        <w:rPr>
          <w:sz w:val="26"/>
          <w:szCs w:val="26"/>
        </w:rPr>
        <w:t>?</w:t>
      </w:r>
    </w:p>
    <w:p w14:paraId="3EFD285D" w14:textId="0AE5DDF6" w:rsidR="0017634C" w:rsidRPr="00A97122" w:rsidRDefault="0017634C" w:rsidP="0057065D">
      <w:pPr>
        <w:ind w:left="180" w:hanging="180"/>
        <w:rPr>
          <w:sz w:val="26"/>
          <w:szCs w:val="26"/>
        </w:rPr>
      </w:pPr>
      <w:r w:rsidRPr="00A97122">
        <w:rPr>
          <w:sz w:val="26"/>
          <w:szCs w:val="26"/>
        </w:rPr>
        <w:t>- geographical and chronological nearness to the events is huge.</w:t>
      </w:r>
    </w:p>
    <w:p w14:paraId="0E375703" w14:textId="77777777" w:rsidR="003374ED" w:rsidRPr="003374ED" w:rsidRDefault="003374ED" w:rsidP="0017634C">
      <w:pPr>
        <w:ind w:left="180" w:hanging="180"/>
        <w:rPr>
          <w:b/>
          <w:bCs/>
          <w:sz w:val="12"/>
          <w:szCs w:val="12"/>
        </w:rPr>
      </w:pPr>
    </w:p>
    <w:p w14:paraId="195CD2CB" w14:textId="1948B8DF" w:rsidR="0017634C" w:rsidRDefault="0017634C" w:rsidP="0017634C">
      <w:pPr>
        <w:ind w:left="180" w:hanging="180"/>
        <w:rPr>
          <w:sz w:val="26"/>
          <w:szCs w:val="26"/>
        </w:rPr>
      </w:pPr>
      <w:r w:rsidRPr="00A97122">
        <w:rPr>
          <w:b/>
          <w:bCs/>
          <w:sz w:val="26"/>
          <w:szCs w:val="26"/>
        </w:rPr>
        <w:t>The</w:t>
      </w:r>
      <w:r w:rsidR="00C73CD4">
        <w:rPr>
          <w:b/>
          <w:bCs/>
          <w:sz w:val="26"/>
          <w:szCs w:val="26"/>
        </w:rPr>
        <w:t xml:space="preserve"> authors</w:t>
      </w:r>
      <w:r w:rsidRPr="00A97122">
        <w:rPr>
          <w:b/>
          <w:bCs/>
          <w:sz w:val="26"/>
          <w:szCs w:val="26"/>
        </w:rPr>
        <w:t xml:space="preserve"> were eyewitnesses or consulted eyewitnesses</w:t>
      </w:r>
      <w:r w:rsidRPr="00625542">
        <w:rPr>
          <w:sz w:val="26"/>
          <w:szCs w:val="26"/>
        </w:rPr>
        <w:t xml:space="preserve"> (Lk1:1-4, 2 Pet 1:16, 1 Jn 1:3, Jn 19:35, Acts 1:3, 4:20)</w:t>
      </w:r>
    </w:p>
    <w:p w14:paraId="4FBD2F0A" w14:textId="77777777" w:rsidR="003374ED" w:rsidRPr="003374ED" w:rsidRDefault="003374ED" w:rsidP="0017634C">
      <w:pPr>
        <w:ind w:left="180" w:hanging="180"/>
        <w:rPr>
          <w:sz w:val="11"/>
          <w:szCs w:val="11"/>
        </w:rPr>
      </w:pPr>
    </w:p>
    <w:p w14:paraId="1CB5BC8E" w14:textId="296A58CD" w:rsidR="00275C50" w:rsidRPr="00275C50" w:rsidRDefault="00275C50" w:rsidP="00275C5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Details were recorded that show the authors were truth</w:t>
      </w:r>
      <w:r w:rsidR="00C73CD4">
        <w:rPr>
          <w:b/>
          <w:bCs/>
          <w:sz w:val="26"/>
          <w:szCs w:val="26"/>
        </w:rPr>
        <w:t>-</w:t>
      </w:r>
      <w:r>
        <w:rPr>
          <w:b/>
          <w:bCs/>
          <w:sz w:val="26"/>
          <w:szCs w:val="26"/>
        </w:rPr>
        <w:t>tellers</w:t>
      </w:r>
      <w:r w:rsidR="00C73CD4">
        <w:rPr>
          <w:b/>
          <w:bCs/>
          <w:sz w:val="26"/>
          <w:szCs w:val="26"/>
        </w:rPr>
        <w:t>. If you were writing a "holy book" would you include these?</w:t>
      </w:r>
    </w:p>
    <w:p w14:paraId="030F6629" w14:textId="77777777" w:rsidR="00275C50" w:rsidRDefault="00275C50" w:rsidP="00275C50">
      <w:pPr>
        <w:rPr>
          <w:sz w:val="26"/>
          <w:szCs w:val="26"/>
        </w:rPr>
      </w:pPr>
      <w:r>
        <w:rPr>
          <w:sz w:val="26"/>
          <w:szCs w:val="26"/>
        </w:rPr>
        <w:t>Jesus' family thought he was "out of his mind." Mark 3:21</w:t>
      </w:r>
    </w:p>
    <w:p w14:paraId="00CEECD1" w14:textId="27C261AF" w:rsidR="00275C50" w:rsidRDefault="00275C50" w:rsidP="00275C50">
      <w:pPr>
        <w:rPr>
          <w:sz w:val="26"/>
          <w:szCs w:val="26"/>
        </w:rPr>
      </w:pPr>
      <w:r>
        <w:rPr>
          <w:sz w:val="26"/>
          <w:szCs w:val="26"/>
        </w:rPr>
        <w:t>Disciples competed for the highest positions</w:t>
      </w:r>
      <w:r w:rsidR="003374ED">
        <w:rPr>
          <w:sz w:val="26"/>
          <w:szCs w:val="26"/>
        </w:rPr>
        <w:t>.</w:t>
      </w:r>
      <w:r>
        <w:rPr>
          <w:sz w:val="26"/>
          <w:szCs w:val="26"/>
        </w:rPr>
        <w:t xml:space="preserve">  Mark 10:35-41</w:t>
      </w:r>
    </w:p>
    <w:p w14:paraId="1D5FD111" w14:textId="77777777" w:rsidR="00275C50" w:rsidRPr="00174871" w:rsidRDefault="00275C50" w:rsidP="00275C50">
      <w:pPr>
        <w:rPr>
          <w:sz w:val="26"/>
          <w:szCs w:val="26"/>
        </w:rPr>
      </w:pPr>
      <w:r w:rsidRPr="00174871">
        <w:rPr>
          <w:sz w:val="26"/>
          <w:szCs w:val="26"/>
        </w:rPr>
        <w:t>Mark</w:t>
      </w:r>
      <w:r>
        <w:rPr>
          <w:sz w:val="26"/>
          <w:szCs w:val="26"/>
        </w:rPr>
        <w:t xml:space="preserve"> fled naked to avoid arrest/death.  Mark 14:52</w:t>
      </w:r>
    </w:p>
    <w:p w14:paraId="7FE43A0E" w14:textId="77777777" w:rsidR="00275C50" w:rsidRDefault="00275C50" w:rsidP="00275C50">
      <w:pPr>
        <w:rPr>
          <w:sz w:val="26"/>
          <w:szCs w:val="26"/>
        </w:rPr>
      </w:pPr>
      <w:r w:rsidRPr="00174871">
        <w:rPr>
          <w:sz w:val="26"/>
          <w:szCs w:val="26"/>
        </w:rPr>
        <w:t>The disciples</w:t>
      </w:r>
      <w:r>
        <w:rPr>
          <w:sz w:val="26"/>
          <w:szCs w:val="26"/>
        </w:rPr>
        <w:t xml:space="preserve"> failure to understand parables. Mark 4:13</w:t>
      </w:r>
    </w:p>
    <w:p w14:paraId="719423AE" w14:textId="77777777" w:rsidR="00275C50" w:rsidRPr="00174871" w:rsidRDefault="00275C50" w:rsidP="00275C50">
      <w:pPr>
        <w:rPr>
          <w:sz w:val="26"/>
          <w:szCs w:val="26"/>
        </w:rPr>
      </w:pPr>
      <w:r>
        <w:rPr>
          <w:sz w:val="26"/>
          <w:szCs w:val="26"/>
        </w:rPr>
        <w:t>Jesus' inability to do miracles in his hometown.  Mark 6:4-6</w:t>
      </w:r>
    </w:p>
    <w:p w14:paraId="5B29C4B8" w14:textId="77777777" w:rsidR="00275C50" w:rsidRPr="00174871" w:rsidRDefault="00275C50" w:rsidP="00275C50">
      <w:pPr>
        <w:rPr>
          <w:sz w:val="26"/>
          <w:szCs w:val="26"/>
        </w:rPr>
      </w:pPr>
      <w:r w:rsidRPr="00174871">
        <w:rPr>
          <w:sz w:val="26"/>
          <w:szCs w:val="26"/>
        </w:rPr>
        <w:t>The disciples</w:t>
      </w:r>
      <w:r>
        <w:rPr>
          <w:sz w:val="26"/>
          <w:szCs w:val="26"/>
        </w:rPr>
        <w:t xml:space="preserve"> disregard of</w:t>
      </w:r>
      <w:r w:rsidRPr="00174871">
        <w:rPr>
          <w:sz w:val="26"/>
          <w:szCs w:val="26"/>
        </w:rPr>
        <w:t xml:space="preserve"> the </w:t>
      </w:r>
      <w:r>
        <w:rPr>
          <w:sz w:val="26"/>
          <w:szCs w:val="26"/>
        </w:rPr>
        <w:t>Syrophoenician woman.</w:t>
      </w:r>
      <w:r w:rsidRPr="00174871">
        <w:rPr>
          <w:sz w:val="26"/>
          <w:szCs w:val="26"/>
        </w:rPr>
        <w:t xml:space="preserve"> </w:t>
      </w:r>
      <w:r>
        <w:rPr>
          <w:sz w:val="26"/>
          <w:szCs w:val="26"/>
        </w:rPr>
        <w:t>Mt 15:23</w:t>
      </w:r>
    </w:p>
    <w:p w14:paraId="6C6CA015" w14:textId="77777777" w:rsidR="00275C50" w:rsidRPr="00174871" w:rsidRDefault="00275C50" w:rsidP="00275C50">
      <w:pPr>
        <w:rPr>
          <w:sz w:val="26"/>
          <w:szCs w:val="26"/>
        </w:rPr>
      </w:pPr>
      <w:r w:rsidRPr="00174871">
        <w:rPr>
          <w:sz w:val="26"/>
          <w:szCs w:val="26"/>
        </w:rPr>
        <w:t>Peter's</w:t>
      </w:r>
      <w:r>
        <w:rPr>
          <w:sz w:val="26"/>
          <w:szCs w:val="26"/>
        </w:rPr>
        <w:t xml:space="preserve"> denial of Christ. Mt 26:74/Luke 22:60-62</w:t>
      </w:r>
    </w:p>
    <w:p w14:paraId="1E462C48" w14:textId="77777777" w:rsidR="00275C50" w:rsidRPr="00174871" w:rsidRDefault="00275C50" w:rsidP="00275C50">
      <w:pPr>
        <w:rPr>
          <w:sz w:val="26"/>
          <w:szCs w:val="26"/>
        </w:rPr>
      </w:pPr>
      <w:r w:rsidRPr="00174871">
        <w:rPr>
          <w:sz w:val="26"/>
          <w:szCs w:val="26"/>
        </w:rPr>
        <w:t>Judas betrayal</w:t>
      </w:r>
      <w:r>
        <w:rPr>
          <w:sz w:val="26"/>
          <w:szCs w:val="26"/>
        </w:rPr>
        <w:t xml:space="preserve"> with a kiss. Mark14:44</w:t>
      </w:r>
    </w:p>
    <w:p w14:paraId="051D9A4E" w14:textId="77777777" w:rsidR="00275C50" w:rsidRDefault="00275C50" w:rsidP="00275C50">
      <w:pPr>
        <w:rPr>
          <w:sz w:val="26"/>
          <w:szCs w:val="26"/>
        </w:rPr>
      </w:pPr>
      <w:r w:rsidRPr="00174871">
        <w:rPr>
          <w:sz w:val="26"/>
          <w:szCs w:val="26"/>
        </w:rPr>
        <w:t>The disciples</w:t>
      </w:r>
      <w:r>
        <w:rPr>
          <w:sz w:val="26"/>
          <w:szCs w:val="26"/>
        </w:rPr>
        <w:t xml:space="preserve"> lack of courage when Jesus arrested. </w:t>
      </w:r>
    </w:p>
    <w:p w14:paraId="677BD668" w14:textId="7E3D9335" w:rsidR="00CC5135" w:rsidRDefault="00C638B5" w:rsidP="00CC5135">
      <w:pPr>
        <w:rPr>
          <w:sz w:val="26"/>
          <w:szCs w:val="26"/>
        </w:rPr>
      </w:pPr>
      <w:r>
        <w:rPr>
          <w:sz w:val="26"/>
          <w:szCs w:val="26"/>
        </w:rPr>
        <w:t>The "a</w:t>
      </w:r>
      <w:r w:rsidR="00275C50" w:rsidRPr="00174871">
        <w:rPr>
          <w:sz w:val="26"/>
          <w:szCs w:val="26"/>
        </w:rPr>
        <w:t>pparent</w:t>
      </w:r>
      <w:r>
        <w:rPr>
          <w:sz w:val="26"/>
          <w:szCs w:val="26"/>
        </w:rPr>
        <w:t>"</w:t>
      </w:r>
      <w:r w:rsidR="00275C50" w:rsidRPr="00174871">
        <w:rPr>
          <w:sz w:val="26"/>
          <w:szCs w:val="26"/>
        </w:rPr>
        <w:t xml:space="preserve"> contradictions</w:t>
      </w:r>
      <w:r w:rsidR="00CC5135">
        <w:rPr>
          <w:sz w:val="26"/>
          <w:szCs w:val="26"/>
        </w:rPr>
        <w:t xml:space="preserve"> </w:t>
      </w:r>
      <w:r>
        <w:rPr>
          <w:sz w:val="26"/>
          <w:szCs w:val="26"/>
        </w:rPr>
        <w:t>between</w:t>
      </w:r>
      <w:r w:rsidR="00CC5135">
        <w:rPr>
          <w:sz w:val="26"/>
          <w:szCs w:val="26"/>
        </w:rPr>
        <w:t xml:space="preserve"> </w:t>
      </w:r>
      <w:r w:rsidR="00275C50" w:rsidRPr="00174871">
        <w:rPr>
          <w:sz w:val="26"/>
          <w:szCs w:val="26"/>
        </w:rPr>
        <w:t>J</w:t>
      </w:r>
      <w:r w:rsidR="00CC5135">
        <w:rPr>
          <w:sz w:val="26"/>
          <w:szCs w:val="26"/>
        </w:rPr>
        <w:t>ames a</w:t>
      </w:r>
      <w:r w:rsidR="00275C50" w:rsidRPr="00174871">
        <w:rPr>
          <w:sz w:val="26"/>
          <w:szCs w:val="26"/>
        </w:rPr>
        <w:t>nd Paul</w:t>
      </w:r>
      <w:r w:rsidR="00275C50">
        <w:rPr>
          <w:sz w:val="26"/>
          <w:szCs w:val="26"/>
        </w:rPr>
        <w:t xml:space="preserve"> </w:t>
      </w:r>
      <w:r w:rsidR="00CC5135">
        <w:rPr>
          <w:sz w:val="26"/>
          <w:szCs w:val="26"/>
        </w:rPr>
        <w:t>on</w:t>
      </w:r>
      <w:r w:rsidR="003374ED">
        <w:rPr>
          <w:sz w:val="26"/>
          <w:szCs w:val="26"/>
        </w:rPr>
        <w:t xml:space="preserve"> f</w:t>
      </w:r>
      <w:r w:rsidR="00CC5135">
        <w:rPr>
          <w:sz w:val="26"/>
          <w:szCs w:val="26"/>
        </w:rPr>
        <w:t>aith &amp; works</w:t>
      </w:r>
      <w:r w:rsidR="003374ED">
        <w:rPr>
          <w:sz w:val="26"/>
          <w:szCs w:val="26"/>
        </w:rPr>
        <w:t>.</w:t>
      </w:r>
    </w:p>
    <w:p w14:paraId="7C4E1699" w14:textId="77777777" w:rsidR="00CC5135" w:rsidRPr="00C638B5" w:rsidRDefault="00CC5135" w:rsidP="00CC5135">
      <w:pPr>
        <w:rPr>
          <w:b/>
          <w:bCs/>
          <w:sz w:val="13"/>
          <w:szCs w:val="13"/>
        </w:rPr>
      </w:pPr>
    </w:p>
    <w:p w14:paraId="33608D43" w14:textId="456EB28E" w:rsidR="00CC5135" w:rsidRDefault="00CC5135" w:rsidP="00CC5135">
      <w:pPr>
        <w:rPr>
          <w:sz w:val="26"/>
          <w:szCs w:val="26"/>
        </w:rPr>
      </w:pPr>
      <w:r w:rsidRPr="004C1296">
        <w:rPr>
          <w:b/>
          <w:bCs/>
          <w:sz w:val="26"/>
          <w:szCs w:val="26"/>
        </w:rPr>
        <w:t>Application:</w:t>
      </w:r>
      <w:r>
        <w:rPr>
          <w:b/>
          <w:bCs/>
          <w:sz w:val="26"/>
          <w:szCs w:val="26"/>
        </w:rPr>
        <w:t xml:space="preserve"> </w:t>
      </w:r>
      <w:r w:rsidR="00C638B5">
        <w:rPr>
          <w:sz w:val="26"/>
          <w:szCs w:val="26"/>
        </w:rPr>
        <w:t>We best h</w:t>
      </w:r>
      <w:r w:rsidRPr="004C1296">
        <w:rPr>
          <w:sz w:val="26"/>
          <w:szCs w:val="26"/>
        </w:rPr>
        <w:t>onor God's Word by study</w:t>
      </w:r>
      <w:r>
        <w:rPr>
          <w:sz w:val="26"/>
          <w:szCs w:val="26"/>
        </w:rPr>
        <w:t xml:space="preserve">ing and </w:t>
      </w:r>
      <w:r w:rsidRPr="004C1296">
        <w:rPr>
          <w:sz w:val="26"/>
          <w:szCs w:val="26"/>
        </w:rPr>
        <w:t>obeying it.</w:t>
      </w:r>
    </w:p>
    <w:p w14:paraId="53E8C51B" w14:textId="23DE784C" w:rsidR="002E49CE" w:rsidRPr="00C638B5" w:rsidRDefault="002E49CE" w:rsidP="00CC5135">
      <w:pPr>
        <w:rPr>
          <w:sz w:val="13"/>
          <w:szCs w:val="13"/>
        </w:rPr>
      </w:pPr>
    </w:p>
    <w:p w14:paraId="67F922E2" w14:textId="6FDD7CE3" w:rsidR="00C73CD4" w:rsidRDefault="002E49CE" w:rsidP="00C73CD4">
      <w:pPr>
        <w:rPr>
          <w:sz w:val="26"/>
          <w:szCs w:val="26"/>
        </w:rPr>
      </w:pPr>
      <w:r w:rsidRPr="002E49CE">
        <w:rPr>
          <w:b/>
          <w:bCs/>
          <w:sz w:val="26"/>
          <w:szCs w:val="26"/>
        </w:rPr>
        <w:t>Discussion Questions</w:t>
      </w:r>
      <w:r w:rsidR="00C73CD4">
        <w:rPr>
          <w:b/>
          <w:bCs/>
          <w:sz w:val="26"/>
          <w:szCs w:val="26"/>
        </w:rPr>
        <w:t>:</w:t>
      </w:r>
      <w:r w:rsidR="00C73CD4" w:rsidRPr="00C73CD4">
        <w:rPr>
          <w:sz w:val="26"/>
          <w:szCs w:val="26"/>
        </w:rPr>
        <w:t xml:space="preserve"> (in addition to the </w:t>
      </w:r>
      <w:r w:rsidR="00C73CD4" w:rsidRPr="00A97122">
        <w:rPr>
          <w:b/>
          <w:bCs/>
          <w:sz w:val="26"/>
          <w:szCs w:val="26"/>
          <w:u w:val="single"/>
        </w:rPr>
        <w:t>Questions for Further Reflection</w:t>
      </w:r>
      <w:r w:rsidR="00C73CD4">
        <w:rPr>
          <w:b/>
          <w:bCs/>
          <w:sz w:val="26"/>
          <w:szCs w:val="26"/>
          <w:u w:val="single"/>
        </w:rPr>
        <w:t xml:space="preserve"> </w:t>
      </w:r>
      <w:r w:rsidR="00C73CD4">
        <w:rPr>
          <w:sz w:val="26"/>
          <w:szCs w:val="26"/>
        </w:rPr>
        <w:t>above)</w:t>
      </w:r>
    </w:p>
    <w:p w14:paraId="1F0D0BE9" w14:textId="19611C01" w:rsidR="00C73CD4" w:rsidRDefault="00C73CD4" w:rsidP="00C638B5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1. Why is it so significant that the New Testament books were all written during the first century</w:t>
      </w:r>
      <w:r w:rsidR="00C638B5">
        <w:rPr>
          <w:sz w:val="26"/>
          <w:szCs w:val="26"/>
        </w:rPr>
        <w:t xml:space="preserve"> and not many decades or centuries later?</w:t>
      </w:r>
    </w:p>
    <w:p w14:paraId="0B6FF377" w14:textId="07CAA5F6" w:rsidR="00C638B5" w:rsidRDefault="00C638B5" w:rsidP="00C638B5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2. Would you agree with the statement that the New Testament is the most strongly attested and reliable ancient document of all time? Why or why not?</w:t>
      </w:r>
    </w:p>
    <w:p w14:paraId="4382C9AE" w14:textId="60071165" w:rsidR="00C73CD4" w:rsidRDefault="00C638B5" w:rsidP="00C638B5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3</w:t>
      </w:r>
      <w:r w:rsidR="00C73CD4">
        <w:rPr>
          <w:sz w:val="26"/>
          <w:szCs w:val="26"/>
        </w:rPr>
        <w:t>. Why is it so significant that The Great Isaiah Scroll was dated 125 B.C.?</w:t>
      </w:r>
    </w:p>
    <w:p w14:paraId="146CF2A0" w14:textId="75AC5AEE" w:rsidR="00C73CD4" w:rsidRDefault="00C638B5" w:rsidP="00C638B5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4</w:t>
      </w:r>
      <w:r w:rsidR="00C73CD4">
        <w:rPr>
          <w:sz w:val="26"/>
          <w:szCs w:val="26"/>
        </w:rPr>
        <w:t xml:space="preserve">. Would you say the fulfillment of </w:t>
      </w:r>
      <w:r w:rsidR="009112A9">
        <w:rPr>
          <w:sz w:val="26"/>
          <w:szCs w:val="26"/>
        </w:rPr>
        <w:t xml:space="preserve">all </w:t>
      </w:r>
      <w:r w:rsidR="00C73CD4">
        <w:rPr>
          <w:sz w:val="26"/>
          <w:szCs w:val="26"/>
        </w:rPr>
        <w:t>the Messianic prophecies in Isaiah (and elsewhere in the OT)</w:t>
      </w:r>
      <w:r>
        <w:rPr>
          <w:sz w:val="26"/>
          <w:szCs w:val="26"/>
        </w:rPr>
        <w:t xml:space="preserve"> is a miracle? Why or why not?</w:t>
      </w:r>
    </w:p>
    <w:p w14:paraId="4CB7205E" w14:textId="77777777" w:rsidR="00174871" w:rsidRPr="00A97122" w:rsidRDefault="00174871" w:rsidP="00715C32">
      <w:pPr>
        <w:rPr>
          <w:sz w:val="26"/>
          <w:szCs w:val="26"/>
        </w:rPr>
      </w:pPr>
    </w:p>
    <w:sectPr w:rsidR="00174871" w:rsidRPr="00A97122" w:rsidSect="002E49CE">
      <w:headerReference w:type="default" r:id="rId8"/>
      <w:footerReference w:type="even" r:id="rId9"/>
      <w:footerReference w:type="default" r:id="rId10"/>
      <w:footerReference w:type="first" r:id="rId11"/>
      <w:footnotePr>
        <w:pos w:val="beneathText"/>
      </w:footnotePr>
      <w:pgSz w:w="15840" w:h="12240" w:orient="landscape" w:code="1"/>
      <w:pgMar w:top="720" w:right="720" w:bottom="720" w:left="720" w:header="0" w:footer="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1561EA" w14:textId="77777777" w:rsidR="00A16493" w:rsidRDefault="00A16493" w:rsidP="00F74A82">
      <w:r>
        <w:separator/>
      </w:r>
    </w:p>
  </w:endnote>
  <w:endnote w:type="continuationSeparator" w:id="0">
    <w:p w14:paraId="7C725918" w14:textId="77777777" w:rsidR="00A16493" w:rsidRDefault="00A16493" w:rsidP="00F74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8204319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8F0AF1" w14:textId="72661856" w:rsidR="00B85E79" w:rsidRDefault="00B85E79" w:rsidP="00DD275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A9BB9B" w14:textId="77777777" w:rsidR="00B85E79" w:rsidRDefault="00B85E79" w:rsidP="00DD275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6278E6" w14:textId="77777777" w:rsidR="00B85E79" w:rsidRDefault="00B85E79" w:rsidP="00DD275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C958DF" w14:textId="77777777" w:rsidR="00B85E79" w:rsidRDefault="00B85E79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2CB32C" w14:textId="77777777" w:rsidR="00A16493" w:rsidRDefault="00A16493" w:rsidP="00CB4B81">
      <w:r>
        <w:separator/>
      </w:r>
    </w:p>
  </w:footnote>
  <w:footnote w:type="continuationSeparator" w:id="0">
    <w:p w14:paraId="569B7B56" w14:textId="77777777" w:rsidR="00A16493" w:rsidRDefault="00A16493" w:rsidP="00CB4B81"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E3DF8A" w14:textId="54310A4D" w:rsidR="00B85E79" w:rsidRDefault="00B85E79" w:rsidP="004329B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501637"/>
    <w:multiLevelType w:val="hybridMultilevel"/>
    <w:tmpl w:val="DE305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70400"/>
    <w:multiLevelType w:val="hybridMultilevel"/>
    <w:tmpl w:val="26C47A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995DD2"/>
    <w:multiLevelType w:val="multilevel"/>
    <w:tmpl w:val="17F6B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0E15C0"/>
    <w:multiLevelType w:val="multilevel"/>
    <w:tmpl w:val="2A5E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555906"/>
    <w:multiLevelType w:val="multilevel"/>
    <w:tmpl w:val="01AEE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BC75E6"/>
    <w:multiLevelType w:val="multilevel"/>
    <w:tmpl w:val="97AC1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8712E6"/>
    <w:multiLevelType w:val="multilevel"/>
    <w:tmpl w:val="7FD44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9418B1"/>
    <w:multiLevelType w:val="multilevel"/>
    <w:tmpl w:val="FFE463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7B6ED2"/>
    <w:multiLevelType w:val="hybridMultilevel"/>
    <w:tmpl w:val="57F0EF88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7"/>
  </w:num>
  <w:num w:numId="5">
    <w:abstractNumId w:val="3"/>
  </w:num>
  <w:num w:numId="6">
    <w:abstractNumId w:val="4"/>
  </w:num>
  <w:num w:numId="7">
    <w:abstractNumId w:val="2"/>
  </w:num>
  <w:num w:numId="8">
    <w:abstractNumId w:val="5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proofState w:spelling="clean" w:grammar="clean"/>
  <w:attachedTemplate r:id="rId1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stylePaneSortMethod w:val="0000"/>
  <w:defaultTabStop w:val="720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146"/>
    <w:rsid w:val="000143B9"/>
    <w:rsid w:val="00015A0A"/>
    <w:rsid w:val="000179B6"/>
    <w:rsid w:val="00032586"/>
    <w:rsid w:val="000526ED"/>
    <w:rsid w:val="00057DE2"/>
    <w:rsid w:val="00086176"/>
    <w:rsid w:val="000933A7"/>
    <w:rsid w:val="000A15FF"/>
    <w:rsid w:val="000A4D03"/>
    <w:rsid w:val="000B0EDA"/>
    <w:rsid w:val="000B64C6"/>
    <w:rsid w:val="000B735B"/>
    <w:rsid w:val="000C20C7"/>
    <w:rsid w:val="000C307E"/>
    <w:rsid w:val="000D0989"/>
    <w:rsid w:val="000E0E04"/>
    <w:rsid w:val="000E6834"/>
    <w:rsid w:val="000F6B97"/>
    <w:rsid w:val="0010460F"/>
    <w:rsid w:val="0011599C"/>
    <w:rsid w:val="00124688"/>
    <w:rsid w:val="001359DA"/>
    <w:rsid w:val="00135F0A"/>
    <w:rsid w:val="001377C5"/>
    <w:rsid w:val="0015350B"/>
    <w:rsid w:val="001619A6"/>
    <w:rsid w:val="00164440"/>
    <w:rsid w:val="00174871"/>
    <w:rsid w:val="0017634C"/>
    <w:rsid w:val="00176A89"/>
    <w:rsid w:val="001946A3"/>
    <w:rsid w:val="001B14F8"/>
    <w:rsid w:val="001B6010"/>
    <w:rsid w:val="001C4B9A"/>
    <w:rsid w:val="00222003"/>
    <w:rsid w:val="00225C35"/>
    <w:rsid w:val="002264B6"/>
    <w:rsid w:val="0022681E"/>
    <w:rsid w:val="0023786A"/>
    <w:rsid w:val="002430B2"/>
    <w:rsid w:val="00253D07"/>
    <w:rsid w:val="00255D6A"/>
    <w:rsid w:val="002603F9"/>
    <w:rsid w:val="00275C50"/>
    <w:rsid w:val="00276714"/>
    <w:rsid w:val="00286402"/>
    <w:rsid w:val="00287E86"/>
    <w:rsid w:val="002B0409"/>
    <w:rsid w:val="002B1555"/>
    <w:rsid w:val="002C0C88"/>
    <w:rsid w:val="002C2A28"/>
    <w:rsid w:val="002C68A9"/>
    <w:rsid w:val="002D6FA3"/>
    <w:rsid w:val="002E0124"/>
    <w:rsid w:val="002E2EA3"/>
    <w:rsid w:val="002E3492"/>
    <w:rsid w:val="002E49CE"/>
    <w:rsid w:val="002F5EF4"/>
    <w:rsid w:val="002F67E5"/>
    <w:rsid w:val="002F78F9"/>
    <w:rsid w:val="00300A2F"/>
    <w:rsid w:val="003143F3"/>
    <w:rsid w:val="00314D7E"/>
    <w:rsid w:val="00322415"/>
    <w:rsid w:val="00335136"/>
    <w:rsid w:val="003374ED"/>
    <w:rsid w:val="00346579"/>
    <w:rsid w:val="0035125E"/>
    <w:rsid w:val="0035675D"/>
    <w:rsid w:val="00357943"/>
    <w:rsid w:val="00360041"/>
    <w:rsid w:val="003636B2"/>
    <w:rsid w:val="003728D9"/>
    <w:rsid w:val="00373A6F"/>
    <w:rsid w:val="00376450"/>
    <w:rsid w:val="003771D6"/>
    <w:rsid w:val="003927AD"/>
    <w:rsid w:val="003941CC"/>
    <w:rsid w:val="003A112A"/>
    <w:rsid w:val="003A387D"/>
    <w:rsid w:val="003A64CE"/>
    <w:rsid w:val="003B1A4B"/>
    <w:rsid w:val="003B2A93"/>
    <w:rsid w:val="003B3D9C"/>
    <w:rsid w:val="003B4EA7"/>
    <w:rsid w:val="003B5405"/>
    <w:rsid w:val="003C0DF5"/>
    <w:rsid w:val="003E0040"/>
    <w:rsid w:val="003E2BB5"/>
    <w:rsid w:val="003E3AA0"/>
    <w:rsid w:val="003E5910"/>
    <w:rsid w:val="003F3BD3"/>
    <w:rsid w:val="00400A29"/>
    <w:rsid w:val="00411CDB"/>
    <w:rsid w:val="00416E09"/>
    <w:rsid w:val="004329BE"/>
    <w:rsid w:val="00435F50"/>
    <w:rsid w:val="00442D09"/>
    <w:rsid w:val="00445BFA"/>
    <w:rsid w:val="00471B4F"/>
    <w:rsid w:val="00475EF7"/>
    <w:rsid w:val="004A0616"/>
    <w:rsid w:val="004A1DE9"/>
    <w:rsid w:val="004A7305"/>
    <w:rsid w:val="004C448F"/>
    <w:rsid w:val="004E53AD"/>
    <w:rsid w:val="004E6D12"/>
    <w:rsid w:val="0051459E"/>
    <w:rsid w:val="00520C0A"/>
    <w:rsid w:val="00521AAC"/>
    <w:rsid w:val="00544450"/>
    <w:rsid w:val="0055459C"/>
    <w:rsid w:val="0057065D"/>
    <w:rsid w:val="00572A7B"/>
    <w:rsid w:val="0057753F"/>
    <w:rsid w:val="00592514"/>
    <w:rsid w:val="005943FC"/>
    <w:rsid w:val="005B1603"/>
    <w:rsid w:val="005C1E5A"/>
    <w:rsid w:val="005C422E"/>
    <w:rsid w:val="005D75E6"/>
    <w:rsid w:val="005E4DD1"/>
    <w:rsid w:val="005F63EC"/>
    <w:rsid w:val="00600B64"/>
    <w:rsid w:val="00602C47"/>
    <w:rsid w:val="00605C7C"/>
    <w:rsid w:val="0061649A"/>
    <w:rsid w:val="00625542"/>
    <w:rsid w:val="00634192"/>
    <w:rsid w:val="006373A9"/>
    <w:rsid w:val="006446EB"/>
    <w:rsid w:val="006543D8"/>
    <w:rsid w:val="00660DE0"/>
    <w:rsid w:val="006751CB"/>
    <w:rsid w:val="006805DC"/>
    <w:rsid w:val="00683508"/>
    <w:rsid w:val="006836AE"/>
    <w:rsid w:val="00687960"/>
    <w:rsid w:val="006903BB"/>
    <w:rsid w:val="006A55C1"/>
    <w:rsid w:val="006B0B6D"/>
    <w:rsid w:val="006C4AEB"/>
    <w:rsid w:val="006C6C89"/>
    <w:rsid w:val="006E2471"/>
    <w:rsid w:val="006F348B"/>
    <w:rsid w:val="006F41F9"/>
    <w:rsid w:val="00701032"/>
    <w:rsid w:val="00715C32"/>
    <w:rsid w:val="00721CA7"/>
    <w:rsid w:val="00727727"/>
    <w:rsid w:val="0073249A"/>
    <w:rsid w:val="00732DCD"/>
    <w:rsid w:val="00745D68"/>
    <w:rsid w:val="00762ACC"/>
    <w:rsid w:val="007707E0"/>
    <w:rsid w:val="00777EA2"/>
    <w:rsid w:val="00785570"/>
    <w:rsid w:val="00785A6C"/>
    <w:rsid w:val="00794052"/>
    <w:rsid w:val="007A178B"/>
    <w:rsid w:val="007A77AD"/>
    <w:rsid w:val="007A78D0"/>
    <w:rsid w:val="007B5E38"/>
    <w:rsid w:val="007B6B3A"/>
    <w:rsid w:val="007C0B2C"/>
    <w:rsid w:val="007C345E"/>
    <w:rsid w:val="007D2756"/>
    <w:rsid w:val="00802331"/>
    <w:rsid w:val="008078DC"/>
    <w:rsid w:val="008111F0"/>
    <w:rsid w:val="008145B6"/>
    <w:rsid w:val="008238F5"/>
    <w:rsid w:val="008354FE"/>
    <w:rsid w:val="00835938"/>
    <w:rsid w:val="00843AE6"/>
    <w:rsid w:val="008459F7"/>
    <w:rsid w:val="00866213"/>
    <w:rsid w:val="008753B2"/>
    <w:rsid w:val="00886CFF"/>
    <w:rsid w:val="00891222"/>
    <w:rsid w:val="008A146F"/>
    <w:rsid w:val="008A3751"/>
    <w:rsid w:val="008B5AC6"/>
    <w:rsid w:val="008B6146"/>
    <w:rsid w:val="008C0726"/>
    <w:rsid w:val="008C7732"/>
    <w:rsid w:val="008C7AF5"/>
    <w:rsid w:val="008F69AB"/>
    <w:rsid w:val="008F7B93"/>
    <w:rsid w:val="009112A9"/>
    <w:rsid w:val="00913E6E"/>
    <w:rsid w:val="00921D78"/>
    <w:rsid w:val="009333CA"/>
    <w:rsid w:val="00940DF2"/>
    <w:rsid w:val="009457A4"/>
    <w:rsid w:val="00946274"/>
    <w:rsid w:val="0094639D"/>
    <w:rsid w:val="00951089"/>
    <w:rsid w:val="00952DE3"/>
    <w:rsid w:val="00966A9A"/>
    <w:rsid w:val="00973092"/>
    <w:rsid w:val="00974C57"/>
    <w:rsid w:val="00976723"/>
    <w:rsid w:val="00985762"/>
    <w:rsid w:val="009A1D44"/>
    <w:rsid w:val="009A3DFA"/>
    <w:rsid w:val="009A444A"/>
    <w:rsid w:val="009A5918"/>
    <w:rsid w:val="009D2C9B"/>
    <w:rsid w:val="009E17A7"/>
    <w:rsid w:val="009E50E1"/>
    <w:rsid w:val="009F5D8E"/>
    <w:rsid w:val="00A036E5"/>
    <w:rsid w:val="00A05BAD"/>
    <w:rsid w:val="00A131B5"/>
    <w:rsid w:val="00A16493"/>
    <w:rsid w:val="00A20A75"/>
    <w:rsid w:val="00A420D6"/>
    <w:rsid w:val="00A43AE0"/>
    <w:rsid w:val="00A47EEE"/>
    <w:rsid w:val="00A71470"/>
    <w:rsid w:val="00A809B1"/>
    <w:rsid w:val="00A80EA3"/>
    <w:rsid w:val="00A843A6"/>
    <w:rsid w:val="00A95292"/>
    <w:rsid w:val="00A97122"/>
    <w:rsid w:val="00AB7149"/>
    <w:rsid w:val="00AC3940"/>
    <w:rsid w:val="00AC782A"/>
    <w:rsid w:val="00AD1669"/>
    <w:rsid w:val="00AD16EE"/>
    <w:rsid w:val="00AD2177"/>
    <w:rsid w:val="00AD2D57"/>
    <w:rsid w:val="00AD62B4"/>
    <w:rsid w:val="00AE4ABC"/>
    <w:rsid w:val="00AE62DA"/>
    <w:rsid w:val="00AF1D87"/>
    <w:rsid w:val="00B174B1"/>
    <w:rsid w:val="00B22E8B"/>
    <w:rsid w:val="00B2394A"/>
    <w:rsid w:val="00B24091"/>
    <w:rsid w:val="00B2474D"/>
    <w:rsid w:val="00B2542B"/>
    <w:rsid w:val="00B27D02"/>
    <w:rsid w:val="00B344A8"/>
    <w:rsid w:val="00B358B2"/>
    <w:rsid w:val="00B4212E"/>
    <w:rsid w:val="00B43723"/>
    <w:rsid w:val="00B43DE2"/>
    <w:rsid w:val="00B75F37"/>
    <w:rsid w:val="00B76406"/>
    <w:rsid w:val="00B836B1"/>
    <w:rsid w:val="00B85E79"/>
    <w:rsid w:val="00B957FE"/>
    <w:rsid w:val="00BB605F"/>
    <w:rsid w:val="00BB6CC2"/>
    <w:rsid w:val="00BC4B57"/>
    <w:rsid w:val="00BE05C1"/>
    <w:rsid w:val="00BE09CD"/>
    <w:rsid w:val="00BE1EE7"/>
    <w:rsid w:val="00C05BE8"/>
    <w:rsid w:val="00C203A3"/>
    <w:rsid w:val="00C2236B"/>
    <w:rsid w:val="00C26DD6"/>
    <w:rsid w:val="00C3354E"/>
    <w:rsid w:val="00C54FC6"/>
    <w:rsid w:val="00C62846"/>
    <w:rsid w:val="00C638B5"/>
    <w:rsid w:val="00C65400"/>
    <w:rsid w:val="00C7214D"/>
    <w:rsid w:val="00C73CD4"/>
    <w:rsid w:val="00C93BF6"/>
    <w:rsid w:val="00CB4B81"/>
    <w:rsid w:val="00CB5483"/>
    <w:rsid w:val="00CB58BE"/>
    <w:rsid w:val="00CC0F4C"/>
    <w:rsid w:val="00CC2626"/>
    <w:rsid w:val="00CC5135"/>
    <w:rsid w:val="00CC6796"/>
    <w:rsid w:val="00CD36B5"/>
    <w:rsid w:val="00CD7B57"/>
    <w:rsid w:val="00CE5D1E"/>
    <w:rsid w:val="00D14EE0"/>
    <w:rsid w:val="00D1511F"/>
    <w:rsid w:val="00D279E8"/>
    <w:rsid w:val="00D27F27"/>
    <w:rsid w:val="00D41B86"/>
    <w:rsid w:val="00D43817"/>
    <w:rsid w:val="00D448CC"/>
    <w:rsid w:val="00D55C15"/>
    <w:rsid w:val="00D92819"/>
    <w:rsid w:val="00D92BC6"/>
    <w:rsid w:val="00DD2753"/>
    <w:rsid w:val="00DE14AB"/>
    <w:rsid w:val="00DE6C37"/>
    <w:rsid w:val="00DF197D"/>
    <w:rsid w:val="00DF19D6"/>
    <w:rsid w:val="00DF1DA9"/>
    <w:rsid w:val="00DF252F"/>
    <w:rsid w:val="00E00B88"/>
    <w:rsid w:val="00E00D95"/>
    <w:rsid w:val="00E0145F"/>
    <w:rsid w:val="00E06492"/>
    <w:rsid w:val="00E24CA8"/>
    <w:rsid w:val="00E31907"/>
    <w:rsid w:val="00E418A4"/>
    <w:rsid w:val="00E445BB"/>
    <w:rsid w:val="00E4759A"/>
    <w:rsid w:val="00E5172D"/>
    <w:rsid w:val="00E72986"/>
    <w:rsid w:val="00E9598F"/>
    <w:rsid w:val="00E97A6D"/>
    <w:rsid w:val="00EA6691"/>
    <w:rsid w:val="00EC3C53"/>
    <w:rsid w:val="00EC3C72"/>
    <w:rsid w:val="00ED7DD7"/>
    <w:rsid w:val="00EE1797"/>
    <w:rsid w:val="00EE36A1"/>
    <w:rsid w:val="00EF1612"/>
    <w:rsid w:val="00EF5F47"/>
    <w:rsid w:val="00EF7CDB"/>
    <w:rsid w:val="00F05AD6"/>
    <w:rsid w:val="00F12813"/>
    <w:rsid w:val="00F21F4C"/>
    <w:rsid w:val="00F30913"/>
    <w:rsid w:val="00F41CCD"/>
    <w:rsid w:val="00F45B51"/>
    <w:rsid w:val="00F56E60"/>
    <w:rsid w:val="00F6245F"/>
    <w:rsid w:val="00F65F3F"/>
    <w:rsid w:val="00F70B9C"/>
    <w:rsid w:val="00F72BDA"/>
    <w:rsid w:val="00F72E4C"/>
    <w:rsid w:val="00F74A82"/>
    <w:rsid w:val="00F7514E"/>
    <w:rsid w:val="00F771C5"/>
    <w:rsid w:val="00F95817"/>
    <w:rsid w:val="00FA3A77"/>
    <w:rsid w:val="00FA64A0"/>
    <w:rsid w:val="00FA76A5"/>
    <w:rsid w:val="00FD5E19"/>
    <w:rsid w:val="00FE748D"/>
    <w:rsid w:val="00FF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AC6B3"/>
  <w15:chartTrackingRefBased/>
  <w15:docId w15:val="{6023FD14-358B-C44A-B250-2B23D48EF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uiPriority="22" w:qFormat="1"/>
    <w:lsdException w:name="Emphasis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Text - Default - Indent First Line"/>
    <w:qFormat/>
    <w:rsid w:val="00DF1DA9"/>
    <w:pPr>
      <w:spacing w:line="240" w:lineRule="auto"/>
    </w:pPr>
    <w:rPr>
      <w:rFonts w:eastAsia="Times New Roman" w:cs="Times New Roman"/>
      <w:lang w:eastAsia="zh-CN"/>
    </w:rPr>
  </w:style>
  <w:style w:type="paragraph" w:styleId="Heading1">
    <w:name w:val="heading 1"/>
    <w:aliases w:val="Subhead - Level 1"/>
    <w:basedOn w:val="Normal"/>
    <w:next w:val="Normal"/>
    <w:link w:val="Heading1Char"/>
    <w:uiPriority w:val="9"/>
    <w:qFormat/>
    <w:rsid w:val="00946274"/>
    <w:pPr>
      <w:keepNext/>
      <w:keepLines/>
      <w:spacing w:before="240"/>
      <w:contextualSpacing/>
      <w:jc w:val="center"/>
      <w:outlineLvl w:val="0"/>
    </w:pPr>
    <w:rPr>
      <w:rFonts w:eastAsiaTheme="majorEastAsia" w:cstheme="majorBidi"/>
      <w:b/>
      <w:szCs w:val="36"/>
      <w:lang w:eastAsia="en-US"/>
    </w:rPr>
  </w:style>
  <w:style w:type="paragraph" w:styleId="Heading2">
    <w:name w:val="heading 2"/>
    <w:aliases w:val="Subhead - Level 2"/>
    <w:basedOn w:val="Heading1"/>
    <w:next w:val="Normal"/>
    <w:link w:val="Heading2Char"/>
    <w:uiPriority w:val="9"/>
    <w:qFormat/>
    <w:rsid w:val="0061649A"/>
    <w:pPr>
      <w:outlineLvl w:val="1"/>
    </w:pPr>
    <w:rPr>
      <w:b w:val="0"/>
      <w:szCs w:val="32"/>
    </w:rPr>
  </w:style>
  <w:style w:type="paragraph" w:styleId="Heading3">
    <w:name w:val="heading 3"/>
    <w:aliases w:val="Subhead - Level 3"/>
    <w:basedOn w:val="Heading2"/>
    <w:next w:val="Normal"/>
    <w:link w:val="Heading3Char"/>
    <w:uiPriority w:val="9"/>
    <w:qFormat/>
    <w:rsid w:val="0061649A"/>
    <w:pPr>
      <w:jc w:val="left"/>
      <w:outlineLvl w:val="2"/>
    </w:pPr>
    <w:rPr>
      <w:b/>
      <w:szCs w:val="28"/>
    </w:rPr>
  </w:style>
  <w:style w:type="paragraph" w:styleId="Heading4">
    <w:name w:val="heading 4"/>
    <w:aliases w:val="Subhead - Level 4"/>
    <w:basedOn w:val="Heading3"/>
    <w:next w:val="Normal"/>
    <w:link w:val="Heading4Char"/>
    <w:uiPriority w:val="9"/>
    <w:qFormat/>
    <w:rsid w:val="0061649A"/>
    <w:pPr>
      <w:outlineLvl w:val="3"/>
    </w:pPr>
    <w:rPr>
      <w:b w:val="0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61649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649A"/>
    <w:pPr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649A"/>
    <w:pPr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649A"/>
    <w:pPr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  <w:sz w:val="22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649A"/>
    <w:pPr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1649A"/>
    <w:pPr>
      <w:tabs>
        <w:tab w:val="center" w:pos="4680"/>
        <w:tab w:val="right" w:pos="9360"/>
      </w:tabs>
      <w:ind w:firstLine="720"/>
    </w:pPr>
    <w:rPr>
      <w:rFonts w:eastAsiaTheme="minorEastAsia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1649A"/>
  </w:style>
  <w:style w:type="paragraph" w:styleId="Footer">
    <w:name w:val="footer"/>
    <w:basedOn w:val="Normal"/>
    <w:link w:val="FooterChar"/>
    <w:uiPriority w:val="99"/>
    <w:semiHidden/>
    <w:rsid w:val="0061649A"/>
    <w:pPr>
      <w:tabs>
        <w:tab w:val="center" w:pos="4680"/>
        <w:tab w:val="right" w:pos="9360"/>
      </w:tabs>
      <w:ind w:firstLine="720"/>
    </w:pPr>
    <w:rPr>
      <w:rFonts w:eastAsiaTheme="minorEastAsia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E36A1"/>
  </w:style>
  <w:style w:type="character" w:customStyle="1" w:styleId="Heading1Char">
    <w:name w:val="Heading 1 Char"/>
    <w:aliases w:val="Subhead - Level 1 Char"/>
    <w:basedOn w:val="DefaultParagraphFont"/>
    <w:link w:val="Heading1"/>
    <w:uiPriority w:val="9"/>
    <w:rsid w:val="00802331"/>
    <w:rPr>
      <w:rFonts w:eastAsiaTheme="majorEastAsia" w:cstheme="majorBidi"/>
      <w:b/>
      <w:szCs w:val="36"/>
    </w:rPr>
  </w:style>
  <w:style w:type="character" w:customStyle="1" w:styleId="Heading2Char">
    <w:name w:val="Heading 2 Char"/>
    <w:aliases w:val="Subhead - Level 2 Char"/>
    <w:basedOn w:val="DefaultParagraphFont"/>
    <w:link w:val="Heading2"/>
    <w:uiPriority w:val="9"/>
    <w:rsid w:val="0061649A"/>
    <w:rPr>
      <w:rFonts w:eastAsiaTheme="majorEastAsia" w:cstheme="majorBidi"/>
      <w:szCs w:val="32"/>
    </w:rPr>
  </w:style>
  <w:style w:type="character" w:customStyle="1" w:styleId="Heading3Char">
    <w:name w:val="Heading 3 Char"/>
    <w:aliases w:val="Subhead - Level 3 Char"/>
    <w:basedOn w:val="DefaultParagraphFont"/>
    <w:link w:val="Heading3"/>
    <w:uiPriority w:val="9"/>
    <w:rsid w:val="0061649A"/>
    <w:rPr>
      <w:rFonts w:eastAsiaTheme="majorEastAsia" w:cstheme="majorBidi"/>
      <w:b/>
      <w:szCs w:val="28"/>
    </w:rPr>
  </w:style>
  <w:style w:type="character" w:customStyle="1" w:styleId="Heading4Char">
    <w:name w:val="Heading 4 Char"/>
    <w:aliases w:val="Subhead - Level 4 Char"/>
    <w:basedOn w:val="DefaultParagraphFont"/>
    <w:link w:val="Heading4"/>
    <w:uiPriority w:val="9"/>
    <w:rsid w:val="0061649A"/>
    <w:rPr>
      <w:rFonts w:eastAsiaTheme="majorEastAsia" w:cstheme="majorBid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6A1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6A1"/>
    <w:rPr>
      <w:rFonts w:asciiTheme="majorHAnsi" w:eastAsiaTheme="majorEastAsia" w:hAnsiTheme="majorHAnsi" w:cstheme="majorBidi"/>
      <w:i/>
      <w:iCs/>
      <w:caps/>
      <w:color w:val="1F4E79" w:themeColor="accent1" w:themeShade="80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6A1"/>
    <w:rPr>
      <w:rFonts w:asciiTheme="majorHAnsi" w:eastAsiaTheme="majorEastAsia" w:hAnsiTheme="majorHAnsi" w:cstheme="majorBidi"/>
      <w:b/>
      <w:bCs/>
      <w:color w:val="1F4E79" w:themeColor="accent1" w:themeShade="80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6A1"/>
    <w:rPr>
      <w:rFonts w:asciiTheme="majorHAnsi" w:eastAsiaTheme="majorEastAsia" w:hAnsiTheme="majorHAnsi" w:cstheme="majorBidi"/>
      <w:b/>
      <w:bCs/>
      <w:i/>
      <w:iCs/>
      <w:color w:val="1F4E79" w:themeColor="accent1" w:themeShade="80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6A1"/>
    <w:rPr>
      <w:rFonts w:asciiTheme="majorHAnsi" w:eastAsiaTheme="majorEastAsia" w:hAnsiTheme="majorHAnsi" w:cstheme="majorBidi"/>
      <w:i/>
      <w:iCs/>
      <w:color w:val="1F4E79" w:themeColor="accent1" w:themeShade="80"/>
      <w:sz w:val="22"/>
    </w:rPr>
  </w:style>
  <w:style w:type="paragraph" w:styleId="Caption">
    <w:name w:val="caption"/>
    <w:basedOn w:val="Normal"/>
    <w:next w:val="Normal"/>
    <w:uiPriority w:val="35"/>
    <w:semiHidden/>
    <w:qFormat/>
    <w:rsid w:val="0061649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semiHidden/>
    <w:rsid w:val="0061649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1649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61649A"/>
    <w:pPr>
      <w:numPr>
        <w:ilvl w:val="1"/>
      </w:numPr>
      <w:spacing w:after="240"/>
      <w:ind w:firstLine="720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61649A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1649A"/>
    <w:rPr>
      <w:b/>
      <w:bCs/>
    </w:rPr>
  </w:style>
  <w:style w:type="character" w:styleId="Emphasis">
    <w:name w:val="Emphasis"/>
    <w:basedOn w:val="DefaultParagraphFont"/>
    <w:uiPriority w:val="20"/>
    <w:qFormat/>
    <w:rsid w:val="0061649A"/>
    <w:rPr>
      <w:i/>
      <w:iCs/>
    </w:rPr>
  </w:style>
  <w:style w:type="paragraph" w:styleId="NoSpacing">
    <w:name w:val="No Spacing"/>
    <w:uiPriority w:val="1"/>
    <w:semiHidden/>
    <w:rsid w:val="0061649A"/>
    <w:pPr>
      <w:spacing w:line="240" w:lineRule="auto"/>
    </w:pPr>
  </w:style>
  <w:style w:type="paragraph" w:styleId="Quote">
    <w:name w:val="Quote"/>
    <w:basedOn w:val="Normal"/>
    <w:next w:val="Normal"/>
    <w:link w:val="QuoteChar"/>
    <w:uiPriority w:val="29"/>
    <w:semiHidden/>
    <w:rsid w:val="0061649A"/>
    <w:pPr>
      <w:spacing w:before="120" w:after="120"/>
      <w:ind w:left="720"/>
    </w:pPr>
    <w:rPr>
      <w:color w:val="44546A" w:themeColor="text2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E36A1"/>
    <w:rPr>
      <w:color w:val="44546A" w:themeColor="tex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61649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E36A1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semiHidden/>
    <w:rsid w:val="0061649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semiHidden/>
    <w:rsid w:val="0061649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semiHidden/>
    <w:rsid w:val="0061649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semiHidden/>
    <w:rsid w:val="0061649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semiHidden/>
    <w:rsid w:val="0061649A"/>
    <w:rPr>
      <w:b/>
      <w:bCs/>
      <w:smallCaps/>
      <w:spacing w:val="10"/>
    </w:rPr>
  </w:style>
  <w:style w:type="paragraph" w:styleId="TOCHeading">
    <w:name w:val="TOC Heading"/>
    <w:aliases w:val="Table of Contents - Section Heading"/>
    <w:basedOn w:val="Heading1"/>
    <w:next w:val="Normal"/>
    <w:uiPriority w:val="39"/>
    <w:qFormat/>
    <w:rsid w:val="008F7B93"/>
    <w:pPr>
      <w:spacing w:before="0" w:after="480"/>
      <w:outlineLvl w:val="9"/>
    </w:pPr>
  </w:style>
  <w:style w:type="paragraph" w:customStyle="1" w:styleId="1inch72ptsofVerticalSpace">
    <w:name w:val="1 inch (72pts) of Vertical Space"/>
    <w:basedOn w:val="Normal"/>
    <w:next w:val="Normal"/>
    <w:qFormat/>
    <w:rsid w:val="00400A29"/>
    <w:rPr>
      <w:rFonts w:eastAsiaTheme="minorEastAsia" w:cstheme="minorBidi"/>
      <w:color w:val="000000" w:themeColor="text1"/>
      <w:lang w:eastAsia="en-US"/>
    </w:rPr>
  </w:style>
  <w:style w:type="paragraph" w:customStyle="1" w:styleId="Bibliography-Default-Entry">
    <w:name w:val="Bibliography - Default - Entry"/>
    <w:basedOn w:val="Normal"/>
    <w:qFormat/>
    <w:rsid w:val="0061649A"/>
    <w:pPr>
      <w:keepLines/>
      <w:spacing w:after="240"/>
      <w:ind w:left="720" w:hanging="720"/>
    </w:pPr>
    <w:rPr>
      <w:rFonts w:eastAsiaTheme="majorEastAsia" w:cstheme="majorBidi"/>
      <w:szCs w:val="36"/>
      <w:lang w:eastAsia="en-US"/>
    </w:rPr>
  </w:style>
  <w:style w:type="paragraph" w:customStyle="1" w:styleId="Bibliography-SectonHeader">
    <w:name w:val="Bibliography - Secton Header"/>
    <w:basedOn w:val="Normal"/>
    <w:next w:val="Bibliography-Default-Entry"/>
    <w:qFormat/>
    <w:rsid w:val="00946274"/>
    <w:pPr>
      <w:spacing w:before="1440" w:after="240"/>
      <w:jc w:val="center"/>
      <w:outlineLvl w:val="0"/>
    </w:pPr>
    <w:rPr>
      <w:rFonts w:eastAsiaTheme="minorEastAsia" w:cstheme="minorBidi"/>
      <w:b/>
      <w:lang w:eastAsia="en-US"/>
    </w:rPr>
  </w:style>
  <w:style w:type="paragraph" w:customStyle="1" w:styleId="BlockQuote-Dialogue">
    <w:name w:val="Block Quote - Dialogue"/>
    <w:basedOn w:val="Normal"/>
    <w:qFormat/>
    <w:rsid w:val="0061649A"/>
    <w:pPr>
      <w:spacing w:after="240"/>
      <w:ind w:left="1440" w:hanging="720"/>
    </w:pPr>
    <w:rPr>
      <w:rFonts w:eastAsiaTheme="minorEastAsia" w:cstheme="minorBidi"/>
      <w:lang w:eastAsia="en-US"/>
    </w:rPr>
  </w:style>
  <w:style w:type="paragraph" w:styleId="FootnoteText">
    <w:name w:val="footnote text"/>
    <w:basedOn w:val="Normal"/>
    <w:link w:val="FootnoteTextChar"/>
    <w:uiPriority w:val="99"/>
    <w:rsid w:val="000E0E04"/>
    <w:pPr>
      <w:spacing w:after="240"/>
    </w:pPr>
    <w:rPr>
      <w:rFonts w:eastAsiaTheme="minorEastAsia" w:cstheme="minorBidi"/>
      <w:szCs w:val="20"/>
      <w:lang w:eastAsia="en-US"/>
    </w:rPr>
  </w:style>
  <w:style w:type="paragraph" w:customStyle="1" w:styleId="BlockQuote-Poetry-UniqueVerticalAlignment">
    <w:name w:val="Block Quote - Poetry - Unique Vertical Alignment"/>
    <w:basedOn w:val="Normal"/>
    <w:qFormat/>
    <w:rsid w:val="00EF1612"/>
    <w:pPr>
      <w:spacing w:after="240"/>
      <w:ind w:left="720"/>
      <w:contextualSpacing/>
    </w:pPr>
    <w:rPr>
      <w:rFonts w:eastAsiaTheme="minorEastAsia" w:cstheme="minorBidi"/>
      <w:lang w:eastAsia="en-US"/>
    </w:rPr>
  </w:style>
  <w:style w:type="paragraph" w:customStyle="1" w:styleId="Subhead-3StarsAsterisks">
    <w:name w:val="Subhead - 3 Stars (Asterisks)"/>
    <w:basedOn w:val="Normal"/>
    <w:next w:val="Normal"/>
    <w:qFormat/>
    <w:rsid w:val="00946274"/>
    <w:pPr>
      <w:spacing w:before="120"/>
      <w:contextualSpacing/>
      <w:jc w:val="center"/>
    </w:pPr>
    <w:rPr>
      <w:rFonts w:eastAsiaTheme="minorEastAsia" w:cstheme="minorBidi"/>
      <w:lang w:eastAsia="en-US"/>
    </w:rPr>
  </w:style>
  <w:style w:type="paragraph" w:customStyle="1" w:styleId="TitlePage-1-SeminaryLabel">
    <w:name w:val="Title Page - 1 - Seminary Label"/>
    <w:basedOn w:val="Normal"/>
    <w:qFormat/>
    <w:rsid w:val="0061649A"/>
    <w:pPr>
      <w:spacing w:after="960"/>
      <w:jc w:val="center"/>
    </w:pPr>
    <w:rPr>
      <w:rFonts w:eastAsiaTheme="minorEastAsia" w:cstheme="minorBidi"/>
      <w:caps/>
      <w:lang w:eastAsia="en-US"/>
    </w:rPr>
  </w:style>
  <w:style w:type="paragraph" w:customStyle="1" w:styleId="TitlePage-2-PaperTitle">
    <w:name w:val="Title Page - 2 - Paper Title"/>
    <w:basedOn w:val="TitlePage-1-SeminaryLabel"/>
    <w:qFormat/>
    <w:rsid w:val="0061649A"/>
    <w:pPr>
      <w:spacing w:after="1440"/>
      <w:contextualSpacing/>
    </w:pPr>
  </w:style>
  <w:style w:type="paragraph" w:customStyle="1" w:styleId="TitlePage-3-PaperType">
    <w:name w:val="Title Page - 3 - Paper Type"/>
    <w:basedOn w:val="TitlePage-2-PaperTitle"/>
    <w:qFormat/>
    <w:rsid w:val="0061649A"/>
  </w:style>
  <w:style w:type="paragraph" w:customStyle="1" w:styleId="TitlePage-4-CourseInfo">
    <w:name w:val="Title Page - 4 - Course Info"/>
    <w:basedOn w:val="TitlePage-3-PaperType"/>
    <w:qFormat/>
    <w:rsid w:val="0061649A"/>
    <w:pPr>
      <w:spacing w:after="960"/>
    </w:pPr>
  </w:style>
  <w:style w:type="paragraph" w:customStyle="1" w:styleId="TitlePage-5-AuthorInfo">
    <w:name w:val="Title Page - 5 - Author Info"/>
    <w:basedOn w:val="TitlePage-4-CourseInfo"/>
    <w:qFormat/>
    <w:rsid w:val="0061649A"/>
  </w:style>
  <w:style w:type="paragraph" w:styleId="ListParagraph">
    <w:name w:val="List Paragraph"/>
    <w:basedOn w:val="Normal"/>
    <w:uiPriority w:val="34"/>
    <w:semiHidden/>
    <w:rsid w:val="0061649A"/>
    <w:pPr>
      <w:ind w:left="720"/>
      <w:contextualSpacing/>
    </w:pPr>
  </w:style>
  <w:style w:type="character" w:customStyle="1" w:styleId="BlockQuote-Dialogue-Speaker">
    <w:name w:val="Block Quote - Dialogue - Speaker"/>
    <w:basedOn w:val="Emphasis"/>
    <w:uiPriority w:val="1"/>
    <w:qFormat/>
    <w:rsid w:val="0061649A"/>
    <w:rPr>
      <w:rFonts w:ascii="Times New Roman" w:hAnsi="Times New Roman"/>
      <w:i w:val="0"/>
      <w:iCs/>
      <w:caps/>
      <w:smallCaps w:val="0"/>
      <w:strike w:val="0"/>
      <w:dstrike w:val="0"/>
      <w:vanish w:val="0"/>
      <w:sz w:val="24"/>
      <w:vertAlign w:val="baseli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0E04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1649A"/>
    <w:rPr>
      <w:vertAlign w:val="superscript"/>
    </w:rPr>
  </w:style>
  <w:style w:type="paragraph" w:styleId="TOC1">
    <w:name w:val="toc 1"/>
    <w:basedOn w:val="Normal"/>
    <w:next w:val="Normal"/>
    <w:uiPriority w:val="39"/>
    <w:rsid w:val="0061649A"/>
    <w:pPr>
      <w:spacing w:after="240"/>
      <w:ind w:left="432" w:hanging="432"/>
    </w:pPr>
    <w:rPr>
      <w:rFonts w:eastAsiaTheme="minorEastAsia" w:cstheme="minorBidi"/>
      <w:lang w:eastAsia="en-US"/>
    </w:rPr>
  </w:style>
  <w:style w:type="paragraph" w:styleId="TOC2">
    <w:name w:val="toc 2"/>
    <w:basedOn w:val="TOC1"/>
    <w:next w:val="Normal"/>
    <w:uiPriority w:val="39"/>
    <w:rsid w:val="0061649A"/>
    <w:pPr>
      <w:ind w:left="864"/>
    </w:pPr>
  </w:style>
  <w:style w:type="paragraph" w:styleId="TOC3">
    <w:name w:val="toc 3"/>
    <w:basedOn w:val="Normal"/>
    <w:next w:val="Normal"/>
    <w:uiPriority w:val="39"/>
    <w:semiHidden/>
    <w:rsid w:val="0061649A"/>
    <w:pPr>
      <w:spacing w:after="240"/>
      <w:ind w:left="1296" w:hanging="432"/>
    </w:pPr>
  </w:style>
  <w:style w:type="character" w:styleId="Hyperlink">
    <w:name w:val="Hyperlink"/>
    <w:basedOn w:val="DefaultParagraphFont"/>
    <w:uiPriority w:val="99"/>
    <w:rsid w:val="0061649A"/>
    <w:rPr>
      <w:color w:val="0563C1" w:themeColor="hyperlink"/>
      <w:u w:val="single"/>
    </w:rPr>
  </w:style>
  <w:style w:type="paragraph" w:styleId="TOC4">
    <w:name w:val="toc 4"/>
    <w:basedOn w:val="TOC3"/>
    <w:next w:val="Normal"/>
    <w:uiPriority w:val="39"/>
    <w:semiHidden/>
    <w:rsid w:val="0061649A"/>
    <w:pPr>
      <w:ind w:left="1728"/>
    </w:pPr>
  </w:style>
  <w:style w:type="paragraph" w:styleId="TOC5">
    <w:name w:val="toc 5"/>
    <w:basedOn w:val="Normal"/>
    <w:next w:val="Normal"/>
    <w:uiPriority w:val="39"/>
    <w:semiHidden/>
    <w:rsid w:val="0061649A"/>
    <w:pPr>
      <w:spacing w:after="240"/>
      <w:ind w:left="2160" w:hanging="432"/>
    </w:pPr>
  </w:style>
  <w:style w:type="paragraph" w:styleId="EndnoteText">
    <w:name w:val="endnote text"/>
    <w:basedOn w:val="Normal"/>
    <w:link w:val="EndnoteTextChar"/>
    <w:uiPriority w:val="99"/>
    <w:semiHidden/>
    <w:rsid w:val="0061649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E36A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61649A"/>
    <w:rPr>
      <w:vertAlign w:val="superscript"/>
    </w:rPr>
  </w:style>
  <w:style w:type="paragraph" w:customStyle="1" w:styleId="BlockQuote-Prose-Default-NoFirstLineIndent">
    <w:name w:val="Block Quote - Prose - Default - No First Line Indent"/>
    <w:basedOn w:val="Normal"/>
    <w:next w:val="Normal"/>
    <w:qFormat/>
    <w:rsid w:val="00946274"/>
    <w:pPr>
      <w:spacing w:after="240"/>
      <w:ind w:left="720"/>
    </w:pPr>
    <w:rPr>
      <w:rFonts w:eastAsiaTheme="minorEastAsia" w:cstheme="minorBidi"/>
      <w:lang w:eastAsia="en-US"/>
    </w:rPr>
  </w:style>
  <w:style w:type="paragraph" w:customStyle="1" w:styleId="BlockQuote-Prose-IndentFirstLine">
    <w:name w:val="Block Quote - Prose - Indent First Line"/>
    <w:basedOn w:val="BlockQuote-Prose-Default-NoFirstLineIndent"/>
    <w:next w:val="Normal"/>
    <w:qFormat/>
    <w:rsid w:val="00EF1612"/>
    <w:pPr>
      <w:ind w:firstLine="720"/>
    </w:pPr>
  </w:style>
  <w:style w:type="paragraph" w:customStyle="1" w:styleId="BlockQuote-Poetry-Default-IndentHangingLines">
    <w:name w:val="Block Quote - Poetry - Default - Indent Hanging Lines"/>
    <w:basedOn w:val="BlockQuote-Poetry-UniqueVerticalAlignment"/>
    <w:qFormat/>
    <w:rsid w:val="00EF1612"/>
    <w:pPr>
      <w:ind w:left="1440" w:hanging="720"/>
    </w:pPr>
  </w:style>
  <w:style w:type="paragraph" w:customStyle="1" w:styleId="NormalText-NoFirstLineIndent">
    <w:name w:val="Normal Text - No First Line Indent"/>
    <w:basedOn w:val="Normal"/>
    <w:qFormat/>
    <w:rsid w:val="00253D07"/>
    <w:rPr>
      <w:rFonts w:eastAsiaTheme="minorEastAsia" w:cstheme="minorBidi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9A1D44"/>
    <w:rPr>
      <w:color w:val="808080"/>
    </w:rPr>
  </w:style>
  <w:style w:type="paragraph" w:customStyle="1" w:styleId="Footnote-TextatPageBottom">
    <w:name w:val="Footnote - Text at Page Bottom"/>
    <w:basedOn w:val="Normal"/>
    <w:qFormat/>
    <w:rsid w:val="000E0E04"/>
    <w:pPr>
      <w:spacing w:after="240"/>
      <w:ind w:firstLine="720"/>
    </w:pPr>
    <w:rPr>
      <w:rFonts w:eastAsiaTheme="minorEastAsia" w:cstheme="minorBidi"/>
      <w:lang w:eastAsia="en-US"/>
    </w:rPr>
  </w:style>
  <w:style w:type="paragraph" w:customStyle="1" w:styleId="Bibliography-EntryCategoryHeader">
    <w:name w:val="Bibliography - Entry Category Header"/>
    <w:basedOn w:val="NormalText-NoFirstLineIndent"/>
    <w:next w:val="Bibliography-Default-Entry"/>
    <w:qFormat/>
    <w:rsid w:val="00891222"/>
    <w:rPr>
      <w:b/>
    </w:rPr>
  </w:style>
  <w:style w:type="paragraph" w:styleId="NormalWeb">
    <w:name w:val="Normal (Web)"/>
    <w:basedOn w:val="Normal"/>
    <w:uiPriority w:val="99"/>
    <w:unhideWhenUsed/>
    <w:rsid w:val="00974C57"/>
    <w:pPr>
      <w:spacing w:before="100" w:beforeAutospacing="1" w:after="100" w:afterAutospacing="1"/>
    </w:pPr>
  </w:style>
  <w:style w:type="paragraph" w:styleId="Date">
    <w:name w:val="Date"/>
    <w:basedOn w:val="Normal"/>
    <w:next w:val="Normal"/>
    <w:link w:val="DateChar"/>
    <w:uiPriority w:val="99"/>
    <w:semiHidden/>
    <w:rsid w:val="00E5172D"/>
  </w:style>
  <w:style w:type="character" w:customStyle="1" w:styleId="DateChar">
    <w:name w:val="Date Char"/>
    <w:basedOn w:val="DefaultParagraphFont"/>
    <w:link w:val="Date"/>
    <w:uiPriority w:val="99"/>
    <w:semiHidden/>
    <w:rsid w:val="00E5172D"/>
  </w:style>
  <w:style w:type="character" w:customStyle="1" w:styleId="balancedheadline">
    <w:name w:val="balancedheadline"/>
    <w:basedOn w:val="DefaultParagraphFont"/>
    <w:rsid w:val="006F41F9"/>
  </w:style>
  <w:style w:type="character" w:customStyle="1" w:styleId="css-1dv1kvn">
    <w:name w:val="css-1dv1kvn"/>
    <w:basedOn w:val="DefaultParagraphFont"/>
    <w:rsid w:val="006F41F9"/>
  </w:style>
  <w:style w:type="character" w:customStyle="1" w:styleId="css-1szf6bk">
    <w:name w:val="css-1szf6bk"/>
    <w:basedOn w:val="DefaultParagraphFont"/>
    <w:rsid w:val="006F41F9"/>
  </w:style>
  <w:style w:type="character" w:customStyle="1" w:styleId="emkp2hg1">
    <w:name w:val="emkp2hg1"/>
    <w:basedOn w:val="DefaultParagraphFont"/>
    <w:rsid w:val="006F41F9"/>
  </w:style>
  <w:style w:type="character" w:customStyle="1" w:styleId="css-1ly73wi">
    <w:name w:val="css-1ly73wi"/>
    <w:basedOn w:val="DefaultParagraphFont"/>
    <w:rsid w:val="006F41F9"/>
  </w:style>
  <w:style w:type="paragraph" w:customStyle="1" w:styleId="css-1bsd9ka">
    <w:name w:val="css-1bsd9ka"/>
    <w:basedOn w:val="Normal"/>
    <w:rsid w:val="006F41F9"/>
    <w:pPr>
      <w:spacing w:before="100" w:beforeAutospacing="1" w:after="100" w:afterAutospacing="1"/>
    </w:pPr>
  </w:style>
  <w:style w:type="character" w:customStyle="1" w:styleId="css-1baulvz">
    <w:name w:val="css-1baulvz"/>
    <w:basedOn w:val="DefaultParagraphFont"/>
    <w:rsid w:val="006F41F9"/>
  </w:style>
  <w:style w:type="paragraph" w:customStyle="1" w:styleId="css-6n7j50">
    <w:name w:val="css-6n7j50"/>
    <w:basedOn w:val="Normal"/>
    <w:rsid w:val="006F41F9"/>
    <w:pPr>
      <w:spacing w:before="100" w:beforeAutospacing="1" w:after="100" w:afterAutospacing="1"/>
    </w:pPr>
  </w:style>
  <w:style w:type="paragraph" w:customStyle="1" w:styleId="css-1kh54ui">
    <w:name w:val="css-1kh54ui"/>
    <w:basedOn w:val="Normal"/>
    <w:rsid w:val="006F41F9"/>
    <w:pPr>
      <w:spacing w:before="100" w:beforeAutospacing="1" w:after="100" w:afterAutospacing="1"/>
    </w:pPr>
  </w:style>
  <w:style w:type="paragraph" w:customStyle="1" w:styleId="css-ohqqbz">
    <w:name w:val="css-ohqqbz"/>
    <w:basedOn w:val="Normal"/>
    <w:rsid w:val="006F41F9"/>
    <w:pPr>
      <w:spacing w:before="100" w:beforeAutospacing="1" w:after="100" w:afterAutospacing="1"/>
    </w:pPr>
  </w:style>
  <w:style w:type="paragraph" w:customStyle="1" w:styleId="css-1em32ry">
    <w:name w:val="css-1em32ry"/>
    <w:basedOn w:val="Normal"/>
    <w:rsid w:val="006F41F9"/>
    <w:pPr>
      <w:spacing w:before="100" w:beforeAutospacing="1" w:after="100" w:afterAutospacing="1"/>
    </w:pPr>
  </w:style>
  <w:style w:type="character" w:customStyle="1" w:styleId="opencommentsbutton-text--2uwle">
    <w:name w:val="opencommentsbutton-text--2uwle"/>
    <w:basedOn w:val="DefaultParagraphFont"/>
    <w:rsid w:val="006F41F9"/>
  </w:style>
  <w:style w:type="paragraph" w:customStyle="1" w:styleId="css-1xl4flh">
    <w:name w:val="css-1xl4flh"/>
    <w:basedOn w:val="Normal"/>
    <w:rsid w:val="006F41F9"/>
    <w:pPr>
      <w:spacing w:before="100" w:beforeAutospacing="1" w:after="100" w:afterAutospacing="1"/>
    </w:pPr>
  </w:style>
  <w:style w:type="character" w:customStyle="1" w:styleId="css-18oazr6">
    <w:name w:val="css-18oazr6"/>
    <w:basedOn w:val="DefaultParagraphFont"/>
    <w:rsid w:val="006F41F9"/>
  </w:style>
  <w:style w:type="character" w:customStyle="1" w:styleId="timeseppy">
    <w:name w:val="time_seppy"/>
    <w:basedOn w:val="DefaultParagraphFont"/>
    <w:rsid w:val="006F41F9"/>
  </w:style>
  <w:style w:type="character" w:customStyle="1" w:styleId="articlemetaauthor">
    <w:name w:val="article_meta_author"/>
    <w:basedOn w:val="DefaultParagraphFont"/>
    <w:rsid w:val="006F41F9"/>
  </w:style>
  <w:style w:type="character" w:customStyle="1" w:styleId="editornotepre-text">
    <w:name w:val="editor_note_pre-text"/>
    <w:basedOn w:val="DefaultParagraphFont"/>
    <w:rsid w:val="006F41F9"/>
  </w:style>
  <w:style w:type="paragraph" w:customStyle="1" w:styleId="Default">
    <w:name w:val="Default"/>
    <w:rsid w:val="006F41F9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762ACC"/>
    <w:rPr>
      <w:color w:val="605E5C"/>
      <w:shd w:val="clear" w:color="auto" w:fill="E1DFDD"/>
    </w:rPr>
  </w:style>
  <w:style w:type="paragraph" w:customStyle="1" w:styleId="Normal1">
    <w:name w:val="Normal 1"/>
    <w:basedOn w:val="1inch72ptsofVerticalSpace"/>
    <w:qFormat/>
    <w:rsid w:val="00400A29"/>
  </w:style>
  <w:style w:type="character" w:styleId="FollowedHyperlink">
    <w:name w:val="FollowedHyperlink"/>
    <w:basedOn w:val="DefaultParagraphFont"/>
    <w:uiPriority w:val="99"/>
    <w:semiHidden/>
    <w:rsid w:val="003C0DF5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rsid w:val="00DD2753"/>
  </w:style>
  <w:style w:type="character" w:customStyle="1" w:styleId="ilfuvd">
    <w:name w:val="ilfuvd"/>
    <w:basedOn w:val="DefaultParagraphFont"/>
    <w:rsid w:val="002E0124"/>
  </w:style>
  <w:style w:type="character" w:customStyle="1" w:styleId="kx21rb">
    <w:name w:val="kx21rb"/>
    <w:basedOn w:val="DefaultParagraphFont"/>
    <w:rsid w:val="002E0124"/>
  </w:style>
  <w:style w:type="table" w:styleId="TableGrid">
    <w:name w:val="Table Grid"/>
    <w:basedOn w:val="TableNormal"/>
    <w:uiPriority w:val="39"/>
    <w:rsid w:val="0098576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xthighlight">
    <w:name w:val="intexthighlight"/>
    <w:basedOn w:val="DefaultParagraphFont"/>
    <w:rsid w:val="005F63EC"/>
  </w:style>
  <w:style w:type="paragraph" w:customStyle="1" w:styleId="cntrbld">
    <w:name w:val="cntrbld"/>
    <w:basedOn w:val="Normal"/>
    <w:rsid w:val="00835938"/>
    <w:pPr>
      <w:spacing w:before="100" w:beforeAutospacing="1" w:after="100" w:afterAutospacing="1"/>
    </w:pPr>
  </w:style>
  <w:style w:type="paragraph" w:customStyle="1" w:styleId="centered">
    <w:name w:val="centered"/>
    <w:basedOn w:val="Normal"/>
    <w:rsid w:val="0083593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A97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1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8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0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4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57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7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4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02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16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35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9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86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1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66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42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85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43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76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57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72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7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5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3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7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2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19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26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1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0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42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6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9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9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0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76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0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19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43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6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11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94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0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88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9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7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27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79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39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02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8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0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0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1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3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5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40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5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18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0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8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0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49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9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7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54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21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84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70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9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1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57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6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05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76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63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89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17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56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6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9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4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6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1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11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36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00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8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6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98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4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3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7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7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0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7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8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27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9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49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8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22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38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30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7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wadeharlan/Library/Containers/com.microsoft.Word/Data/Desktop/NT%20Research%20Paper/Turabian_Template_and_Training_Material-11-14-17%20(1)/GS_Turabian_Template-Masters-2017-11-14%20practice%20cop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E7CC5F8F-BAAE-3C4D-A567-35BD918AC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GS_Turabian_Template-Masters-2017-11-14 practice copy.dotx</Template>
  <TotalTime>118</TotalTime>
  <Pages>2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15</cp:revision>
  <cp:lastPrinted>2019-05-14T00:14:00Z</cp:lastPrinted>
  <dcterms:created xsi:type="dcterms:W3CDTF">2024-01-18T22:58:00Z</dcterms:created>
  <dcterms:modified xsi:type="dcterms:W3CDTF">2024-01-31T23:24:00Z</dcterms:modified>
</cp:coreProperties>
</file>